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855" w:type="dxa"/>
        <w:tblBorders>
          <w:top w:val="single" w:sz="4" w:space="0" w:color="567A84"/>
          <w:left w:val="single" w:sz="4" w:space="0" w:color="567A84"/>
          <w:bottom w:val="single" w:sz="4" w:space="0" w:color="567A84"/>
          <w:right w:val="single" w:sz="4" w:space="0" w:color="567A84"/>
          <w:insideH w:val="single" w:sz="4" w:space="0" w:color="567A84"/>
          <w:insideV w:val="single" w:sz="4" w:space="0" w:color="567A84"/>
        </w:tblBorders>
        <w:tblLayout w:type="fixed"/>
        <w:tblLook w:val="04A0" w:firstRow="1" w:lastRow="0" w:firstColumn="1" w:lastColumn="0" w:noHBand="0" w:noVBand="1"/>
      </w:tblPr>
      <w:tblGrid>
        <w:gridCol w:w="2122"/>
        <w:gridCol w:w="1559"/>
        <w:gridCol w:w="6174"/>
      </w:tblGrid>
      <w:tr w:rsidR="00A121DC" w:rsidRPr="00A121DC" w14:paraId="1DD5E938" w14:textId="77777777" w:rsidTr="00DA754F">
        <w:trPr>
          <w:trHeight w:val="2122"/>
        </w:trPr>
        <w:tc>
          <w:tcPr>
            <w:tcW w:w="2122" w:type="dxa"/>
            <w:tcBorders>
              <w:top w:val="single" w:sz="4" w:space="0" w:color="auto"/>
              <w:left w:val="single" w:sz="4" w:space="0" w:color="auto"/>
              <w:bottom w:val="single" w:sz="4" w:space="0" w:color="auto"/>
              <w:right w:val="nil"/>
            </w:tcBorders>
          </w:tcPr>
          <w:p w14:paraId="11E67DEA" w14:textId="77777777" w:rsidR="00A121DC" w:rsidRPr="00386219" w:rsidRDefault="00A121DC" w:rsidP="00DA754F">
            <w:pPr>
              <w:tabs>
                <w:tab w:val="left" w:pos="5966"/>
              </w:tabs>
              <w:ind w:left="2007"/>
              <w:rPr>
                <w:rFonts w:cs="Arial"/>
                <w:b/>
                <w:color w:val="567A84"/>
                <w:sz w:val="28"/>
                <w:szCs w:val="28"/>
                <w:lang w:val="el-GR"/>
              </w:rPr>
            </w:pPr>
            <w:r w:rsidRPr="007E705F">
              <w:rPr>
                <w:rFonts w:cs="Arial"/>
                <w:noProof/>
                <w:color w:val="C00000"/>
                <w:sz w:val="36"/>
                <w:szCs w:val="36"/>
              </w:rPr>
              <w:drawing>
                <wp:anchor distT="0" distB="0" distL="114300" distR="114300" simplePos="0" relativeHeight="251667456" behindDoc="0" locked="0" layoutInCell="1" allowOverlap="1" wp14:anchorId="66962F29" wp14:editId="2A9C1748">
                  <wp:simplePos x="0" y="0"/>
                  <wp:positionH relativeFrom="column">
                    <wp:posOffset>155575</wp:posOffset>
                  </wp:positionH>
                  <wp:positionV relativeFrom="paragraph">
                    <wp:posOffset>226695</wp:posOffset>
                  </wp:positionV>
                  <wp:extent cx="867410" cy="934720"/>
                  <wp:effectExtent l="0" t="0" r="8890" b="0"/>
                  <wp:wrapThrough wrapText="bothSides">
                    <wp:wrapPolygon edited="0">
                      <wp:start x="0" y="0"/>
                      <wp:lineTo x="0" y="21130"/>
                      <wp:lineTo x="20873" y="21130"/>
                      <wp:lineTo x="21347" y="17609"/>
                      <wp:lineTo x="21347" y="2641"/>
                      <wp:lineTo x="20873" y="0"/>
                      <wp:lineTo x="0" y="0"/>
                    </wp:wrapPolygon>
                  </wp:wrapThrough>
                  <wp:docPr id="12" name="Picture 11">
                    <a:extLst xmlns:a="http://schemas.openxmlformats.org/drawingml/2006/main">
                      <a:ext uri="{FF2B5EF4-FFF2-40B4-BE49-F238E27FC236}">
                        <a16:creationId xmlns:a16="http://schemas.microsoft.com/office/drawing/2014/main" id="{1B1F4F77-FC50-432C-B5DD-CF54574AC3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1B1F4F77-FC50-432C-B5DD-CF54574AC38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410" cy="934720"/>
                          </a:xfrm>
                          <a:prstGeom prst="rect">
                            <a:avLst/>
                          </a:prstGeom>
                        </pic:spPr>
                      </pic:pic>
                    </a:graphicData>
                  </a:graphic>
                  <wp14:sizeRelH relativeFrom="page">
                    <wp14:pctWidth>0</wp14:pctWidth>
                  </wp14:sizeRelH>
                  <wp14:sizeRelV relativeFrom="page">
                    <wp14:pctHeight>0</wp14:pctHeight>
                  </wp14:sizeRelV>
                </wp:anchor>
              </w:drawing>
            </w:r>
            <w:r>
              <w:rPr>
                <w:rFonts w:cs="Arial"/>
                <w:b/>
                <w:color w:val="567A84"/>
                <w:sz w:val="28"/>
                <w:szCs w:val="28"/>
                <w:lang w:val="el-GR"/>
              </w:rPr>
              <w:t>\</w:t>
            </w:r>
          </w:p>
        </w:tc>
        <w:tc>
          <w:tcPr>
            <w:tcW w:w="7733" w:type="dxa"/>
            <w:gridSpan w:val="2"/>
            <w:tcBorders>
              <w:top w:val="single" w:sz="4" w:space="0" w:color="auto"/>
              <w:left w:val="nil"/>
              <w:bottom w:val="single" w:sz="4" w:space="0" w:color="auto"/>
              <w:right w:val="single" w:sz="4" w:space="0" w:color="auto"/>
            </w:tcBorders>
          </w:tcPr>
          <w:p w14:paraId="527942FD" w14:textId="77777777" w:rsidR="00A121DC" w:rsidRPr="00FD32BD" w:rsidRDefault="00A121DC" w:rsidP="00DA754F">
            <w:pPr>
              <w:tabs>
                <w:tab w:val="left" w:pos="5966"/>
              </w:tabs>
              <w:spacing w:after="240"/>
              <w:ind w:left="23"/>
              <w:jc w:val="center"/>
              <w:rPr>
                <w:rFonts w:cs="Arial"/>
                <w:b/>
                <w:color w:val="567A84"/>
                <w:szCs w:val="18"/>
                <w:lang w:val="el-GR"/>
              </w:rPr>
            </w:pPr>
            <w:r w:rsidRPr="00FD32BD">
              <w:rPr>
                <w:rFonts w:cs="Arial"/>
                <w:b/>
                <w:color w:val="567A84"/>
                <w:szCs w:val="18"/>
                <w:lang w:val="el-GR"/>
              </w:rPr>
              <w:t xml:space="preserve">Εισαγωγική επιμόρφωση για την εκπαιδευτική αξιοποίηση Τ.Π.Ε. </w:t>
            </w:r>
          </w:p>
          <w:p w14:paraId="110BBA9B" w14:textId="77777777" w:rsidR="00A121DC" w:rsidRPr="00E5751A" w:rsidRDefault="00A121DC" w:rsidP="00DA754F">
            <w:pPr>
              <w:tabs>
                <w:tab w:val="left" w:pos="5966"/>
              </w:tabs>
              <w:ind w:left="22"/>
              <w:jc w:val="center"/>
              <w:rPr>
                <w:rFonts w:cs="Arial"/>
                <w:b/>
                <w:sz w:val="24"/>
                <w:szCs w:val="28"/>
                <w:lang w:val="el-GR"/>
              </w:rPr>
            </w:pPr>
            <w:r w:rsidRPr="00E5751A">
              <w:rPr>
                <w:rFonts w:cs="Arial"/>
                <w:b/>
                <w:color w:val="C00000"/>
                <w:sz w:val="36"/>
                <w:szCs w:val="36"/>
                <w:lang w:val="el-GR"/>
              </w:rPr>
              <w:t>Επιμόρφωση Β</w:t>
            </w:r>
            <w:r>
              <w:rPr>
                <w:rFonts w:cs="Arial"/>
                <w:b/>
                <w:color w:val="C00000"/>
                <w:sz w:val="36"/>
                <w:szCs w:val="36"/>
                <w:lang w:val="el-GR"/>
              </w:rPr>
              <w:t>1</w:t>
            </w:r>
            <w:r w:rsidRPr="00E5751A">
              <w:rPr>
                <w:rFonts w:cs="Arial"/>
                <w:b/>
                <w:color w:val="C00000"/>
                <w:sz w:val="36"/>
                <w:szCs w:val="36"/>
                <w:lang w:val="el-GR"/>
              </w:rPr>
              <w:t xml:space="preserve"> επιπέδου ΤΠΕ</w:t>
            </w:r>
            <w:r w:rsidRPr="00E5751A">
              <w:rPr>
                <w:rFonts w:cs="Arial"/>
                <w:b/>
                <w:sz w:val="24"/>
                <w:szCs w:val="28"/>
                <w:lang w:val="el-GR"/>
              </w:rPr>
              <w:t xml:space="preserve"> </w:t>
            </w:r>
          </w:p>
          <w:p w14:paraId="4C6C9C28" w14:textId="77777777" w:rsidR="00A121DC" w:rsidRDefault="00A121DC" w:rsidP="00A121DC">
            <w:pPr>
              <w:tabs>
                <w:tab w:val="left" w:pos="5966"/>
              </w:tabs>
              <w:ind w:left="22"/>
              <w:jc w:val="center"/>
              <w:rPr>
                <w:rFonts w:cs="Arial"/>
                <w:b/>
                <w:sz w:val="24"/>
                <w:szCs w:val="28"/>
                <w:lang w:val="el-GR"/>
              </w:rPr>
            </w:pPr>
            <w:r w:rsidRPr="00017F02">
              <w:rPr>
                <w:rFonts w:cs="Arial"/>
                <w:b/>
                <w:sz w:val="24"/>
                <w:szCs w:val="28"/>
                <w:lang w:val="el-GR"/>
              </w:rPr>
              <w:t xml:space="preserve">Συστάδα: </w:t>
            </w:r>
            <w:r>
              <w:rPr>
                <w:rFonts w:cs="Arial"/>
                <w:b/>
                <w:sz w:val="24"/>
                <w:szCs w:val="28"/>
                <w:lang w:val="el-GR"/>
              </w:rPr>
              <w:t>Β1.10 Εκπαιδευτικοί Μηχανικοί</w:t>
            </w:r>
          </w:p>
          <w:p w14:paraId="0A0285DB" w14:textId="6B3FA2C5" w:rsidR="00A121DC" w:rsidRPr="005D1E4E" w:rsidRDefault="005D1E4E" w:rsidP="005D1E4E">
            <w:pPr>
              <w:pStyle w:val="a8"/>
              <w:rPr>
                <w:lang w:val="el-GR"/>
              </w:rPr>
            </w:pPr>
            <w:bookmarkStart w:id="0" w:name="_Toc331597395"/>
            <w:r w:rsidRPr="00E5751A">
              <w:rPr>
                <w:rFonts w:cs="Arial"/>
                <w:color w:val="567A84"/>
                <w:sz w:val="32"/>
                <w:szCs w:val="28"/>
                <w:lang w:val="el-GR"/>
              </w:rPr>
              <w:t>ΕΠΙΜΟΡΦΩΤΙΚΟ ΥΛΙΚΟ</w:t>
            </w:r>
            <w:bookmarkEnd w:id="0"/>
          </w:p>
        </w:tc>
      </w:tr>
      <w:tr w:rsidR="00A121DC" w:rsidRPr="00296AC9" w14:paraId="437D0982" w14:textId="77777777" w:rsidTr="00DA754F">
        <w:trPr>
          <w:trHeight w:val="1898"/>
        </w:trPr>
        <w:tc>
          <w:tcPr>
            <w:tcW w:w="9855" w:type="dxa"/>
            <w:gridSpan w:val="3"/>
            <w:tcBorders>
              <w:top w:val="single" w:sz="4" w:space="0" w:color="auto"/>
            </w:tcBorders>
          </w:tcPr>
          <w:p w14:paraId="04B4CF78" w14:textId="67A2FC97" w:rsidR="00064C68" w:rsidRPr="00B85A33" w:rsidRDefault="00064C68" w:rsidP="00064C68">
            <w:pPr>
              <w:pStyle w:val="a8"/>
              <w:rPr>
                <w:sz w:val="40"/>
                <w:szCs w:val="40"/>
                <w:lang w:val="el-GR"/>
              </w:rPr>
            </w:pPr>
            <w:r>
              <w:rPr>
                <w:sz w:val="40"/>
                <w:szCs w:val="40"/>
                <w:lang w:val="el-GR"/>
              </w:rPr>
              <w:t>Διδακτική Παρέμβαση</w:t>
            </w:r>
          </w:p>
          <w:p w14:paraId="1DEC9079" w14:textId="686A7056" w:rsidR="00064C68" w:rsidRPr="005D1E4E" w:rsidRDefault="00AF408F" w:rsidP="00064C68">
            <w:pPr>
              <w:pStyle w:val="10"/>
              <w:rPr>
                <w:rFonts w:cs="Arial"/>
                <w:sz w:val="28"/>
                <w:szCs w:val="28"/>
              </w:rPr>
            </w:pPr>
            <w:r>
              <w:t>«</w:t>
            </w:r>
            <w:r w:rsidR="00BC74EF">
              <w:t>Χωρητικότητα πυκνωτή</w:t>
            </w:r>
            <w:r>
              <w:t>»</w:t>
            </w:r>
          </w:p>
          <w:p w14:paraId="658EA087" w14:textId="6241929C" w:rsidR="00064C68" w:rsidRDefault="00064C68" w:rsidP="00064C68">
            <w:pPr>
              <w:pStyle w:val="10"/>
              <w:rPr>
                <w:rFonts w:eastAsia="Calibri" w:cs="Arial"/>
                <w:bCs w:val="0"/>
                <w:kern w:val="0"/>
                <w:sz w:val="28"/>
                <w:szCs w:val="28"/>
              </w:rPr>
            </w:pPr>
            <w:r>
              <w:rPr>
                <w:rFonts w:eastAsia="Calibri" w:cs="Arial"/>
                <w:bCs w:val="0"/>
                <w:kern w:val="0"/>
                <w:sz w:val="28"/>
                <w:szCs w:val="28"/>
              </w:rPr>
              <w:t xml:space="preserve">Συγγραφέας: </w:t>
            </w:r>
            <w:r w:rsidR="00296AC9">
              <w:rPr>
                <w:rFonts w:eastAsia="Calibri" w:cs="Arial"/>
                <w:bCs w:val="0"/>
                <w:kern w:val="0"/>
                <w:sz w:val="28"/>
                <w:szCs w:val="28"/>
                <w:highlight w:val="yellow"/>
              </w:rPr>
              <w:t>Μαρινάκης Ιωάννης</w:t>
            </w:r>
          </w:p>
          <w:p w14:paraId="1C4CA5B0" w14:textId="69C693BC" w:rsidR="00A121DC" w:rsidRPr="005D1E4E" w:rsidRDefault="00064C68" w:rsidP="005D1E4E">
            <w:pPr>
              <w:pStyle w:val="10"/>
              <w:rPr>
                <w:rFonts w:eastAsia="Calibri" w:cs="Arial"/>
                <w:bCs w:val="0"/>
                <w:kern w:val="0"/>
                <w:sz w:val="28"/>
                <w:szCs w:val="28"/>
              </w:rPr>
            </w:pPr>
            <w:r>
              <w:rPr>
                <w:rFonts w:eastAsia="Calibri" w:cs="Arial"/>
                <w:bCs w:val="0"/>
                <w:kern w:val="0"/>
                <w:sz w:val="28"/>
                <w:szCs w:val="28"/>
              </w:rPr>
              <w:t xml:space="preserve">Επιμορφωτής: </w:t>
            </w:r>
            <w:r w:rsidRPr="00581379">
              <w:rPr>
                <w:rFonts w:eastAsia="Calibri" w:cs="Arial"/>
                <w:bCs w:val="0"/>
                <w:kern w:val="0"/>
                <w:sz w:val="28"/>
                <w:szCs w:val="28"/>
                <w:highlight w:val="yellow"/>
              </w:rPr>
              <w:t>&lt;Όνομα επιμορφωτή&gt;</w:t>
            </w:r>
          </w:p>
        </w:tc>
      </w:tr>
      <w:tr w:rsidR="00A121DC" w:rsidRPr="003F2904" w14:paraId="4EB46F75" w14:textId="77777777" w:rsidTr="00DA754F">
        <w:trPr>
          <w:trHeight w:val="966"/>
        </w:trPr>
        <w:tc>
          <w:tcPr>
            <w:tcW w:w="9855" w:type="dxa"/>
            <w:gridSpan w:val="3"/>
            <w:tcBorders>
              <w:bottom w:val="single" w:sz="4" w:space="0" w:color="auto"/>
            </w:tcBorders>
          </w:tcPr>
          <w:p w14:paraId="2EE29F63" w14:textId="77777777" w:rsidR="00A121DC" w:rsidRPr="008A0303" w:rsidRDefault="00A121DC" w:rsidP="00DA754F">
            <w:pPr>
              <w:pStyle w:val="21"/>
              <w:rPr>
                <w:rFonts w:eastAsia="Calibri" w:cs="Arial"/>
                <w:bCs w:val="0"/>
                <w:kern w:val="0"/>
                <w:sz w:val="28"/>
                <w:szCs w:val="28"/>
              </w:rPr>
            </w:pPr>
            <w:r w:rsidRPr="008A0303">
              <w:rPr>
                <w:rFonts w:eastAsia="Calibri" w:cs="Arial"/>
                <w:bCs w:val="0"/>
                <w:kern w:val="0"/>
                <w:sz w:val="28"/>
                <w:szCs w:val="28"/>
              </w:rPr>
              <w:t xml:space="preserve">Έκδοση </w:t>
            </w:r>
            <w:r>
              <w:rPr>
                <w:rFonts w:eastAsia="Calibri" w:cs="Arial"/>
                <w:bCs w:val="0"/>
                <w:kern w:val="0"/>
                <w:sz w:val="28"/>
                <w:szCs w:val="28"/>
              </w:rPr>
              <w:t>3</w:t>
            </w:r>
            <w:r w:rsidRPr="00AA5236">
              <w:rPr>
                <w:rFonts w:eastAsia="Calibri" w:cs="Arial"/>
                <w:bCs w:val="0"/>
                <w:kern w:val="0"/>
                <w:sz w:val="28"/>
                <w:szCs w:val="28"/>
              </w:rPr>
              <w:t>η</w:t>
            </w:r>
          </w:p>
          <w:p w14:paraId="470966AA" w14:textId="77777777" w:rsidR="00A121DC" w:rsidRPr="00126160" w:rsidRDefault="00A121DC" w:rsidP="00DA754F">
            <w:pPr>
              <w:pStyle w:val="21"/>
              <w:rPr>
                <w:rFonts w:eastAsia="Calibri" w:cs="Arial"/>
                <w:bCs w:val="0"/>
                <w:color w:val="567A84"/>
                <w:kern w:val="0"/>
                <w:sz w:val="32"/>
              </w:rPr>
            </w:pPr>
            <w:r w:rsidRPr="005D1E4E">
              <w:rPr>
                <w:rFonts w:eastAsia="Calibri" w:cs="Arial"/>
                <w:bCs w:val="0"/>
                <w:color w:val="567A84"/>
                <w:kern w:val="0"/>
                <w:sz w:val="32"/>
              </w:rPr>
              <w:t>Ιανουάριος 2026</w:t>
            </w:r>
          </w:p>
        </w:tc>
      </w:tr>
      <w:tr w:rsidR="00A121DC" w:rsidRPr="00D714F6" w14:paraId="4B33A140" w14:textId="77777777" w:rsidTr="00DA754F">
        <w:trPr>
          <w:trHeight w:val="966"/>
        </w:trPr>
        <w:tc>
          <w:tcPr>
            <w:tcW w:w="3681" w:type="dxa"/>
            <w:gridSpan w:val="2"/>
            <w:tcBorders>
              <w:top w:val="single" w:sz="4" w:space="0" w:color="auto"/>
              <w:left w:val="single" w:sz="4" w:space="0" w:color="auto"/>
              <w:bottom w:val="single" w:sz="4" w:space="0" w:color="auto"/>
              <w:right w:val="single" w:sz="4" w:space="0" w:color="auto"/>
            </w:tcBorders>
          </w:tcPr>
          <w:p w14:paraId="7B24C453" w14:textId="77777777" w:rsidR="00A121DC" w:rsidRPr="00D20EAA" w:rsidRDefault="00A121DC" w:rsidP="00DA754F">
            <w:pPr>
              <w:pStyle w:val="a9"/>
              <w:rPr>
                <w:szCs w:val="20"/>
              </w:rPr>
            </w:pPr>
            <w:r w:rsidRPr="00D21215">
              <w:rPr>
                <w:sz w:val="16"/>
                <w:szCs w:val="36"/>
              </w:rPr>
              <w:br w:type="page"/>
            </w:r>
            <w:r w:rsidRPr="00D20EAA">
              <w:rPr>
                <w:szCs w:val="20"/>
              </w:rPr>
              <w:t xml:space="preserve">Πράξη:  </w:t>
            </w:r>
          </w:p>
        </w:tc>
        <w:tc>
          <w:tcPr>
            <w:tcW w:w="6174" w:type="dxa"/>
            <w:tcBorders>
              <w:top w:val="single" w:sz="4" w:space="0" w:color="auto"/>
              <w:left w:val="single" w:sz="4" w:space="0" w:color="auto"/>
              <w:bottom w:val="single" w:sz="4" w:space="0" w:color="auto"/>
              <w:right w:val="single" w:sz="4" w:space="0" w:color="auto"/>
            </w:tcBorders>
          </w:tcPr>
          <w:p w14:paraId="4C8CA8C6" w14:textId="77777777" w:rsidR="00A121DC" w:rsidRPr="00D6401C" w:rsidRDefault="00A121DC" w:rsidP="00DA754F">
            <w:pPr>
              <w:pStyle w:val="a9"/>
              <w:spacing w:line="240" w:lineRule="auto"/>
              <w:rPr>
                <w:szCs w:val="16"/>
              </w:rPr>
            </w:pPr>
            <w:r w:rsidRPr="00D21215">
              <w:rPr>
                <w:szCs w:val="16"/>
              </w:rPr>
              <w:t>ΕΠΙΜΟΡΦΩΣΗ ΕΚΠΑΙΔΕΥΤΙΚΩΝ ΓΙΑ ΤΗΝ ΑΞΙΟΠΟΙΗΣΗ ΚΑΙ ΕΦΑΡΜΟΓΗ ΤΩΝ ΨΗΦΙΑΚΩΝ ΤΕΧΝΟΛΟΓΙΩΝ ΣΤΗ ΔΙΔΑΚΤΙΚΗ ΠΡΑΞΗ (ΕΠΙΜΟΡΦΩΣΗ Β’ ΕΠΙΠΕΔΟΥ ΤΠΕ)</w:t>
            </w:r>
            <w:r>
              <w:rPr>
                <w:szCs w:val="16"/>
              </w:rPr>
              <w:t xml:space="preserve">/ </w:t>
            </w:r>
            <w:r w:rsidRPr="00CA2B52">
              <w:rPr>
                <w:szCs w:val="16"/>
              </w:rPr>
              <w:t xml:space="preserve"> </w:t>
            </w:r>
            <w:r>
              <w:rPr>
                <w:szCs w:val="16"/>
              </w:rPr>
              <w:t xml:space="preserve">  Μεταφερόμενη πράξη της ΠΠ 2014-2020</w:t>
            </w:r>
          </w:p>
        </w:tc>
      </w:tr>
      <w:tr w:rsidR="00A121DC" w:rsidRPr="00793F87" w14:paraId="35EA317A" w14:textId="77777777" w:rsidTr="00DA754F">
        <w:trPr>
          <w:trHeight w:val="1956"/>
        </w:trPr>
        <w:tc>
          <w:tcPr>
            <w:tcW w:w="3681" w:type="dxa"/>
            <w:gridSpan w:val="2"/>
            <w:vMerge w:val="restart"/>
            <w:tcBorders>
              <w:top w:val="single" w:sz="4" w:space="0" w:color="auto"/>
            </w:tcBorders>
          </w:tcPr>
          <w:p w14:paraId="16BDEE9E" w14:textId="77777777" w:rsidR="00A121DC" w:rsidRPr="00D20EAA" w:rsidRDefault="00A121DC" w:rsidP="00DA754F">
            <w:pPr>
              <w:pStyle w:val="a9"/>
              <w:rPr>
                <w:szCs w:val="20"/>
              </w:rPr>
            </w:pPr>
            <w:r w:rsidRPr="00D20EAA">
              <w:rPr>
                <w:szCs w:val="20"/>
              </w:rPr>
              <w:t>Φορείς Υλοποίησης:</w:t>
            </w:r>
          </w:p>
        </w:tc>
        <w:tc>
          <w:tcPr>
            <w:tcW w:w="6174" w:type="dxa"/>
            <w:tcBorders>
              <w:top w:val="single" w:sz="4" w:space="0" w:color="auto"/>
            </w:tcBorders>
          </w:tcPr>
          <w:p w14:paraId="0F77D920" w14:textId="77777777" w:rsidR="00A121DC" w:rsidRDefault="00A121DC" w:rsidP="00DA754F">
            <w:pPr>
              <w:pStyle w:val="a9"/>
              <w:spacing w:after="0"/>
              <w:rPr>
                <w:sz w:val="18"/>
              </w:rPr>
            </w:pPr>
            <w:r>
              <w:rPr>
                <w:noProof/>
                <w:sz w:val="18"/>
                <w:lang w:val="en-US"/>
              </w:rPr>
              <w:drawing>
                <wp:anchor distT="0" distB="0" distL="114300" distR="114300" simplePos="0" relativeHeight="251664384" behindDoc="0" locked="0" layoutInCell="1" allowOverlap="1" wp14:anchorId="4135E166" wp14:editId="4B14E164">
                  <wp:simplePos x="0" y="0"/>
                  <wp:positionH relativeFrom="column">
                    <wp:posOffset>793115</wp:posOffset>
                  </wp:positionH>
                  <wp:positionV relativeFrom="paragraph">
                    <wp:posOffset>52070</wp:posOffset>
                  </wp:positionV>
                  <wp:extent cx="1562100" cy="835025"/>
                  <wp:effectExtent l="0" t="0" r="0" b="3175"/>
                  <wp:wrapThrough wrapText="bothSides">
                    <wp:wrapPolygon edited="0">
                      <wp:start x="263" y="0"/>
                      <wp:lineTo x="263" y="21189"/>
                      <wp:lineTo x="2107" y="21189"/>
                      <wp:lineTo x="2634" y="20204"/>
                      <wp:lineTo x="5268" y="17247"/>
                      <wp:lineTo x="18966" y="16754"/>
                      <wp:lineTo x="21337" y="15769"/>
                      <wp:lineTo x="20810" y="1971"/>
                      <wp:lineTo x="19756" y="0"/>
                      <wp:lineTo x="263" y="0"/>
                    </wp:wrapPolygon>
                  </wp:wrapThrough>
                  <wp:docPr id="1455601802" name="Picture 145560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100" cy="83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6B8F">
              <w:rPr>
                <w:sz w:val="18"/>
              </w:rPr>
              <w:t xml:space="preserve">Δικαιούχος </w:t>
            </w:r>
          </w:p>
          <w:p w14:paraId="03D15D2C" w14:textId="77777777" w:rsidR="00A121DC" w:rsidRDefault="00A121DC" w:rsidP="00DA754F">
            <w:pPr>
              <w:pStyle w:val="a9"/>
              <w:spacing w:before="0" w:after="0"/>
              <w:rPr>
                <w:sz w:val="18"/>
              </w:rPr>
            </w:pPr>
            <w:r w:rsidRPr="00276B8F">
              <w:rPr>
                <w:sz w:val="18"/>
              </w:rPr>
              <w:t>φορέας:</w:t>
            </w:r>
          </w:p>
          <w:p w14:paraId="11F00B79" w14:textId="77777777" w:rsidR="00A121DC" w:rsidRPr="00EC0D48" w:rsidRDefault="00A121DC" w:rsidP="00DA754F">
            <w:pPr>
              <w:pStyle w:val="a9"/>
              <w:spacing w:before="0" w:after="0"/>
            </w:pPr>
          </w:p>
          <w:p w14:paraId="40F4D40F" w14:textId="77777777" w:rsidR="00A121DC" w:rsidRPr="00EC0D48" w:rsidRDefault="00A121DC" w:rsidP="00DA754F">
            <w:pPr>
              <w:pStyle w:val="a9"/>
              <w:spacing w:before="0" w:after="0"/>
            </w:pPr>
          </w:p>
          <w:p w14:paraId="0B7818A5" w14:textId="77777777" w:rsidR="00A121DC" w:rsidRPr="00EC0D48" w:rsidRDefault="00A121DC" w:rsidP="00DA754F">
            <w:pPr>
              <w:pStyle w:val="a9"/>
              <w:spacing w:before="0" w:after="0"/>
            </w:pPr>
          </w:p>
          <w:p w14:paraId="19563993" w14:textId="77777777" w:rsidR="00A121DC" w:rsidRPr="00187D47" w:rsidRDefault="00A121DC" w:rsidP="00DA754F">
            <w:pPr>
              <w:pStyle w:val="a9"/>
              <w:spacing w:before="0" w:after="0"/>
              <w:ind w:left="1309"/>
              <w:rPr>
                <w:rFonts w:eastAsia="Times New Roman" w:cs="Arial"/>
                <w:bCs/>
                <w:color w:val="567A84"/>
                <w:kern w:val="28"/>
                <w:sz w:val="16"/>
                <w:szCs w:val="16"/>
              </w:rPr>
            </w:pPr>
            <w:r w:rsidRPr="00187D47">
              <w:rPr>
                <w:rFonts w:eastAsia="Times New Roman" w:cs="Arial"/>
                <w:bCs/>
                <w:color w:val="567A84"/>
                <w:kern w:val="28"/>
                <w:sz w:val="16"/>
                <w:szCs w:val="16"/>
              </w:rPr>
              <w:t xml:space="preserve">Διεύθυνση Εκπαιδευτικών Τεχνολογιών, </w:t>
            </w:r>
          </w:p>
          <w:p w14:paraId="1BEB88C2" w14:textId="77777777" w:rsidR="00A121DC" w:rsidRPr="00793F87" w:rsidRDefault="00A121DC" w:rsidP="00DA754F">
            <w:pPr>
              <w:pStyle w:val="a9"/>
              <w:spacing w:before="0"/>
              <w:ind w:left="1310"/>
            </w:pPr>
            <w:r w:rsidRPr="00187D47">
              <w:rPr>
                <w:rFonts w:eastAsia="Times New Roman" w:cs="Arial"/>
                <w:bCs/>
                <w:color w:val="567A84"/>
                <w:kern w:val="28"/>
                <w:sz w:val="16"/>
                <w:szCs w:val="16"/>
              </w:rPr>
              <w:t>Επιμόρφωσης και Πιστοποίησης</w:t>
            </w:r>
          </w:p>
        </w:tc>
      </w:tr>
      <w:tr w:rsidR="00A121DC" w14:paraId="2D08893F" w14:textId="77777777" w:rsidTr="00DA754F">
        <w:trPr>
          <w:trHeight w:val="1275"/>
        </w:trPr>
        <w:tc>
          <w:tcPr>
            <w:tcW w:w="3681" w:type="dxa"/>
            <w:gridSpan w:val="2"/>
            <w:vMerge/>
          </w:tcPr>
          <w:p w14:paraId="7478D53B" w14:textId="77777777" w:rsidR="00A121DC" w:rsidRDefault="00A121DC" w:rsidP="00DA754F">
            <w:pPr>
              <w:pStyle w:val="a9"/>
            </w:pPr>
          </w:p>
        </w:tc>
        <w:tc>
          <w:tcPr>
            <w:tcW w:w="6174" w:type="dxa"/>
          </w:tcPr>
          <w:p w14:paraId="5A993650" w14:textId="77777777" w:rsidR="00A121DC" w:rsidRDefault="00A121DC" w:rsidP="00DA754F">
            <w:pPr>
              <w:pStyle w:val="a9"/>
              <w:spacing w:after="0"/>
              <w:rPr>
                <w:sz w:val="18"/>
              </w:rPr>
            </w:pPr>
            <w:r>
              <w:rPr>
                <w:noProof/>
                <w:lang w:val="en-US"/>
              </w:rPr>
              <w:drawing>
                <wp:anchor distT="0" distB="0" distL="114300" distR="114300" simplePos="0" relativeHeight="251668480" behindDoc="0" locked="0" layoutInCell="1" allowOverlap="1" wp14:anchorId="7B17A346" wp14:editId="54DFAE7D">
                  <wp:simplePos x="0" y="0"/>
                  <wp:positionH relativeFrom="column">
                    <wp:posOffset>847725</wp:posOffset>
                  </wp:positionH>
                  <wp:positionV relativeFrom="paragraph">
                    <wp:posOffset>90805</wp:posOffset>
                  </wp:positionV>
                  <wp:extent cx="2171700" cy="571500"/>
                  <wp:effectExtent l="0" t="0" r="0" b="0"/>
                  <wp:wrapSquare wrapText="bothSides"/>
                  <wp:docPr id="1794753817" name="Picture 1794753817" descr="Ινστιτούτο Εκπαιδευτικής Πολιτικ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Ινστιτούτο Εκπαιδευτικής Πολιτικής"/>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6B8F">
              <w:rPr>
                <w:sz w:val="18"/>
              </w:rPr>
              <w:t xml:space="preserve">Συμπράττων </w:t>
            </w:r>
          </w:p>
          <w:p w14:paraId="42C57AE5" w14:textId="77777777" w:rsidR="00A121DC" w:rsidRPr="00ED190D" w:rsidRDefault="00A121DC" w:rsidP="00DA754F">
            <w:pPr>
              <w:pStyle w:val="a9"/>
              <w:spacing w:before="0" w:after="0"/>
              <w:rPr>
                <w:sz w:val="18"/>
              </w:rPr>
            </w:pPr>
            <w:r w:rsidRPr="00276B8F">
              <w:rPr>
                <w:sz w:val="18"/>
              </w:rPr>
              <w:t xml:space="preserve">φορέας:   </w:t>
            </w:r>
          </w:p>
        </w:tc>
      </w:tr>
      <w:tr w:rsidR="00A121DC" w14:paraId="6BF9BB5F" w14:textId="77777777" w:rsidTr="00DA754F">
        <w:trPr>
          <w:trHeight w:val="1573"/>
        </w:trPr>
        <w:tc>
          <w:tcPr>
            <w:tcW w:w="3681" w:type="dxa"/>
            <w:gridSpan w:val="2"/>
          </w:tcPr>
          <w:p w14:paraId="3B85F880" w14:textId="77777777" w:rsidR="00A121DC" w:rsidRPr="00B60D97" w:rsidRDefault="00A121DC" w:rsidP="00DA754F">
            <w:pPr>
              <w:pStyle w:val="a9"/>
              <w:tabs>
                <w:tab w:val="center" w:pos="4819"/>
              </w:tabs>
              <w:rPr>
                <w:noProof/>
                <w:sz w:val="4"/>
              </w:rPr>
            </w:pPr>
            <w:r>
              <w:rPr>
                <w:noProof/>
                <w:lang w:val="en-US"/>
              </w:rPr>
              <w:drawing>
                <wp:anchor distT="0" distB="0" distL="114300" distR="114300" simplePos="0" relativeHeight="251666432" behindDoc="0" locked="0" layoutInCell="1" allowOverlap="1" wp14:anchorId="2435C734" wp14:editId="3E27EEE8">
                  <wp:simplePos x="0" y="0"/>
                  <wp:positionH relativeFrom="column">
                    <wp:posOffset>-46355</wp:posOffset>
                  </wp:positionH>
                  <wp:positionV relativeFrom="paragraph">
                    <wp:posOffset>281305</wp:posOffset>
                  </wp:positionV>
                  <wp:extent cx="2273968" cy="514350"/>
                  <wp:effectExtent l="0" t="0" r="0" b="0"/>
                  <wp:wrapThrough wrapText="bothSides">
                    <wp:wrapPolygon edited="0">
                      <wp:start x="1267" y="0"/>
                      <wp:lineTo x="0" y="5600"/>
                      <wp:lineTo x="0" y="15200"/>
                      <wp:lineTo x="1086" y="20800"/>
                      <wp:lineTo x="3076" y="20800"/>
                      <wp:lineTo x="8324" y="20000"/>
                      <wp:lineTo x="12486" y="17600"/>
                      <wp:lineTo x="12124" y="14400"/>
                      <wp:lineTo x="21353" y="12800"/>
                      <wp:lineTo x="21353" y="2400"/>
                      <wp:lineTo x="3076" y="0"/>
                      <wp:lineTo x="1267" y="0"/>
                    </wp:wrapPolygon>
                  </wp:wrapThrough>
                  <wp:docPr id="7" name="Picture 7" descr="https://www.minedu.gov.gr/images/banners/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inedu.gov.gr/images/banners/main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968"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B0C56" w14:textId="77777777" w:rsidR="00A121DC" w:rsidRPr="00D21215" w:rsidRDefault="00A121DC" w:rsidP="00DA754F">
            <w:pPr>
              <w:pStyle w:val="a9"/>
              <w:tabs>
                <w:tab w:val="center" w:pos="4819"/>
              </w:tabs>
              <w:rPr>
                <w:sz w:val="16"/>
                <w:szCs w:val="36"/>
              </w:rPr>
            </w:pPr>
          </w:p>
        </w:tc>
        <w:tc>
          <w:tcPr>
            <w:tcW w:w="6174" w:type="dxa"/>
          </w:tcPr>
          <w:p w14:paraId="6034FDCE" w14:textId="77777777" w:rsidR="00A121DC" w:rsidRPr="00D21215" w:rsidRDefault="00A121DC" w:rsidP="00DA754F">
            <w:pPr>
              <w:pStyle w:val="a9"/>
              <w:tabs>
                <w:tab w:val="center" w:pos="4819"/>
              </w:tabs>
              <w:rPr>
                <w:sz w:val="16"/>
                <w:szCs w:val="36"/>
              </w:rPr>
            </w:pPr>
            <w:r w:rsidRPr="00FC7594">
              <w:rPr>
                <w:noProof/>
                <w:sz w:val="16"/>
                <w:szCs w:val="36"/>
                <w:lang w:val="en-US"/>
              </w:rPr>
              <w:drawing>
                <wp:anchor distT="0" distB="0" distL="114300" distR="114300" simplePos="0" relativeHeight="251665408" behindDoc="0" locked="0" layoutInCell="1" allowOverlap="1" wp14:anchorId="1D050C08" wp14:editId="63BCAF9F">
                  <wp:simplePos x="0" y="0"/>
                  <wp:positionH relativeFrom="column">
                    <wp:posOffset>19050</wp:posOffset>
                  </wp:positionH>
                  <wp:positionV relativeFrom="paragraph">
                    <wp:posOffset>357505</wp:posOffset>
                  </wp:positionV>
                  <wp:extent cx="3763010" cy="355856"/>
                  <wp:effectExtent l="0" t="0" r="0" b="6350"/>
                  <wp:wrapThrough wrapText="bothSides">
                    <wp:wrapPolygon edited="0">
                      <wp:start x="0" y="0"/>
                      <wp:lineTo x="0" y="20829"/>
                      <wp:lineTo x="21432" y="20829"/>
                      <wp:lineTo x="21432" y="0"/>
                      <wp:lineTo x="0" y="0"/>
                    </wp:wrapPolygon>
                  </wp:wrapThrough>
                  <wp:docPr id="1030" name="Picture 6" descr="https://espa-anthropinodynamiko.gr/wp-content/uploads/2022/12/3.jpg">
                    <a:extLst xmlns:a="http://schemas.openxmlformats.org/drawingml/2006/main">
                      <a:ext uri="{FF2B5EF4-FFF2-40B4-BE49-F238E27FC236}">
                        <a16:creationId xmlns:a16="http://schemas.microsoft.com/office/drawing/2014/main" id="{E34CB548-83F0-46D8-80F9-A1DB177AAD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ttps://espa-anthropinodynamiko.gr/wp-content/uploads/2022/12/3.jpg">
                            <a:extLst>
                              <a:ext uri="{FF2B5EF4-FFF2-40B4-BE49-F238E27FC236}">
                                <a16:creationId xmlns:a16="http://schemas.microsoft.com/office/drawing/2014/main" id="{E34CB548-83F0-46D8-80F9-A1DB177AADB7}"/>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3010" cy="355856"/>
                          </a:xfrm>
                          <a:prstGeom prst="rect">
                            <a:avLst/>
                          </a:prstGeom>
                          <a:noFill/>
                        </pic:spPr>
                      </pic:pic>
                    </a:graphicData>
                  </a:graphic>
                </wp:anchor>
              </w:drawing>
            </w:r>
          </w:p>
        </w:tc>
      </w:tr>
    </w:tbl>
    <w:p w14:paraId="296F5E87" w14:textId="4EB78617" w:rsidR="003C3B19" w:rsidRPr="00581379" w:rsidRDefault="00B34CB7" w:rsidP="005D1E4E">
      <w:pPr>
        <w:pStyle w:val="a8"/>
        <w:tabs>
          <w:tab w:val="left" w:pos="2664"/>
        </w:tabs>
        <w:jc w:val="both"/>
      </w:pPr>
      <w:bookmarkStart w:id="1" w:name="_Toc530382715"/>
      <w:bookmarkStart w:id="2" w:name="_Toc530382775"/>
      <w:bookmarkStart w:id="3" w:name="_Toc94443029"/>
      <w:r w:rsidRPr="00064C68">
        <w:br w:type="page"/>
      </w:r>
      <w:r w:rsidR="003C3B19" w:rsidRPr="00581379">
        <w:rPr>
          <w:sz w:val="40"/>
          <w:szCs w:val="40"/>
          <w:lang w:val="el-GR"/>
        </w:rPr>
        <w:lastRenderedPageBreak/>
        <w:t>Περιεχόμενα</w:t>
      </w:r>
      <w:bookmarkEnd w:id="1"/>
      <w:bookmarkEnd w:id="2"/>
      <w:bookmarkEnd w:id="3"/>
      <w:r w:rsidR="003C3B19">
        <w:t xml:space="preserve"> </w:t>
      </w:r>
    </w:p>
    <w:p w14:paraId="2F07F7DF" w14:textId="7B62332E" w:rsidR="002F7ACF" w:rsidRDefault="003C3B19" w:rsidP="002F7ACF">
      <w:pPr>
        <w:pStyle w:val="11"/>
        <w:tabs>
          <w:tab w:val="right" w:leader="dot" w:pos="9629"/>
        </w:tabs>
        <w:rPr>
          <w:rFonts w:asciiTheme="minorHAnsi" w:eastAsiaTheme="minorEastAsia" w:hAnsiTheme="minorHAnsi" w:cstheme="minorBidi"/>
          <w:noProof/>
          <w:sz w:val="22"/>
          <w:lang w:val="el-GR" w:eastAsia="el-GR"/>
        </w:rPr>
      </w:pPr>
      <w:r>
        <w:fldChar w:fldCharType="begin"/>
      </w:r>
      <w:r>
        <w:instrText xml:space="preserve"> TOC \o "2-3" \h \z \t "Header1;1;Τίτλος;1" </w:instrText>
      </w:r>
      <w:r>
        <w:fldChar w:fldCharType="separate"/>
      </w:r>
    </w:p>
    <w:p w14:paraId="5FBCF0B7" w14:textId="1C0FF4E2" w:rsidR="002F7ACF" w:rsidRDefault="00000000">
      <w:pPr>
        <w:pStyle w:val="11"/>
        <w:tabs>
          <w:tab w:val="right" w:leader="dot" w:pos="9629"/>
        </w:tabs>
        <w:rPr>
          <w:rFonts w:asciiTheme="minorHAnsi" w:eastAsiaTheme="minorEastAsia" w:hAnsiTheme="minorHAnsi" w:cstheme="minorBidi"/>
          <w:noProof/>
          <w:sz w:val="22"/>
          <w:lang w:val="el-GR" w:eastAsia="el-GR"/>
        </w:rPr>
      </w:pPr>
      <w:hyperlink w:anchor="_Toc94443030" w:history="1">
        <w:r w:rsidR="002F7ACF" w:rsidRPr="00220E21">
          <w:rPr>
            <w:rStyle w:val="-"/>
            <w:noProof/>
            <w:lang w:val="el-GR"/>
          </w:rPr>
          <w:t xml:space="preserve">Α. Ταυτότητα της </w:t>
        </w:r>
        <w:r w:rsidR="00DC2F9C">
          <w:rPr>
            <w:rStyle w:val="-"/>
            <w:noProof/>
            <w:lang w:val="el-GR"/>
          </w:rPr>
          <w:t>Διδακτικής Παρέμβασης</w:t>
        </w:r>
        <w:r w:rsidR="002F7ACF">
          <w:rPr>
            <w:noProof/>
            <w:webHidden/>
          </w:rPr>
          <w:tab/>
        </w:r>
        <w:r w:rsidR="002F7ACF">
          <w:rPr>
            <w:noProof/>
            <w:webHidden/>
          </w:rPr>
          <w:fldChar w:fldCharType="begin"/>
        </w:r>
        <w:r w:rsidR="002F7ACF">
          <w:rPr>
            <w:noProof/>
            <w:webHidden/>
          </w:rPr>
          <w:instrText xml:space="preserve"> PAGEREF _Toc94443030 \h </w:instrText>
        </w:r>
        <w:r w:rsidR="002F7ACF">
          <w:rPr>
            <w:noProof/>
            <w:webHidden/>
          </w:rPr>
        </w:r>
        <w:r w:rsidR="002F7ACF">
          <w:rPr>
            <w:noProof/>
            <w:webHidden/>
          </w:rPr>
          <w:fldChar w:fldCharType="separate"/>
        </w:r>
        <w:r w:rsidR="002F7ACF">
          <w:rPr>
            <w:noProof/>
            <w:webHidden/>
          </w:rPr>
          <w:t>3</w:t>
        </w:r>
        <w:r w:rsidR="002F7ACF">
          <w:rPr>
            <w:noProof/>
            <w:webHidden/>
          </w:rPr>
          <w:fldChar w:fldCharType="end"/>
        </w:r>
      </w:hyperlink>
    </w:p>
    <w:p w14:paraId="6E6B79FD" w14:textId="39FF84B5" w:rsidR="002F7ACF" w:rsidRDefault="00000000">
      <w:pPr>
        <w:pStyle w:val="20"/>
        <w:tabs>
          <w:tab w:val="left" w:pos="880"/>
          <w:tab w:val="right" w:leader="dot" w:pos="9629"/>
        </w:tabs>
        <w:rPr>
          <w:rFonts w:asciiTheme="minorHAnsi" w:eastAsiaTheme="minorEastAsia" w:hAnsiTheme="minorHAnsi" w:cstheme="minorBidi"/>
          <w:noProof/>
          <w:sz w:val="22"/>
          <w:lang w:val="el-GR" w:eastAsia="el-GR"/>
        </w:rPr>
      </w:pPr>
      <w:hyperlink w:anchor="_Toc94443031" w:history="1">
        <w:r w:rsidR="002F7ACF" w:rsidRPr="00220E21">
          <w:rPr>
            <w:rStyle w:val="-"/>
            <w:noProof/>
            <w:lang w:val="el-GR"/>
          </w:rPr>
          <w:t>1.1</w:t>
        </w:r>
        <w:r w:rsidR="002F7ACF">
          <w:rPr>
            <w:rFonts w:asciiTheme="minorHAnsi" w:eastAsiaTheme="minorEastAsia" w:hAnsiTheme="minorHAnsi" w:cstheme="minorBidi"/>
            <w:noProof/>
            <w:sz w:val="22"/>
            <w:lang w:val="el-GR" w:eastAsia="el-GR"/>
          </w:rPr>
          <w:tab/>
        </w:r>
        <w:r w:rsidR="002F7ACF" w:rsidRPr="00220E21">
          <w:rPr>
            <w:rStyle w:val="-"/>
            <w:noProof/>
            <w:lang w:val="el-GR"/>
          </w:rPr>
          <w:t>Γνωστικό αντικείμενο</w:t>
        </w:r>
        <w:r w:rsidR="002F7ACF">
          <w:rPr>
            <w:noProof/>
            <w:webHidden/>
          </w:rPr>
          <w:tab/>
        </w:r>
        <w:r w:rsidR="002F7ACF">
          <w:rPr>
            <w:noProof/>
            <w:webHidden/>
          </w:rPr>
          <w:fldChar w:fldCharType="begin"/>
        </w:r>
        <w:r w:rsidR="002F7ACF">
          <w:rPr>
            <w:noProof/>
            <w:webHidden/>
          </w:rPr>
          <w:instrText xml:space="preserve"> PAGEREF _Toc94443031 \h </w:instrText>
        </w:r>
        <w:r w:rsidR="002F7ACF">
          <w:rPr>
            <w:noProof/>
            <w:webHidden/>
          </w:rPr>
        </w:r>
        <w:r w:rsidR="002F7ACF">
          <w:rPr>
            <w:noProof/>
            <w:webHidden/>
          </w:rPr>
          <w:fldChar w:fldCharType="separate"/>
        </w:r>
        <w:r w:rsidR="002F7ACF">
          <w:rPr>
            <w:noProof/>
            <w:webHidden/>
          </w:rPr>
          <w:t>3</w:t>
        </w:r>
        <w:r w:rsidR="002F7ACF">
          <w:rPr>
            <w:noProof/>
            <w:webHidden/>
          </w:rPr>
          <w:fldChar w:fldCharType="end"/>
        </w:r>
      </w:hyperlink>
    </w:p>
    <w:p w14:paraId="2C33D320" w14:textId="313D4A2A" w:rsidR="002F7ACF" w:rsidRDefault="00000000">
      <w:pPr>
        <w:pStyle w:val="20"/>
        <w:tabs>
          <w:tab w:val="left" w:pos="880"/>
          <w:tab w:val="right" w:leader="dot" w:pos="9629"/>
        </w:tabs>
        <w:rPr>
          <w:rFonts w:asciiTheme="minorHAnsi" w:eastAsiaTheme="minorEastAsia" w:hAnsiTheme="minorHAnsi" w:cstheme="minorBidi"/>
          <w:noProof/>
          <w:sz w:val="22"/>
          <w:lang w:val="el-GR" w:eastAsia="el-GR"/>
        </w:rPr>
      </w:pPr>
      <w:hyperlink w:anchor="_Toc94443032" w:history="1">
        <w:r w:rsidR="002F7ACF" w:rsidRPr="00220E21">
          <w:rPr>
            <w:rStyle w:val="-"/>
            <w:noProof/>
            <w:lang w:val="el-GR"/>
          </w:rPr>
          <w:t>1.2</w:t>
        </w:r>
        <w:r w:rsidR="002F7ACF">
          <w:rPr>
            <w:rFonts w:asciiTheme="minorHAnsi" w:eastAsiaTheme="minorEastAsia" w:hAnsiTheme="minorHAnsi" w:cstheme="minorBidi"/>
            <w:noProof/>
            <w:sz w:val="22"/>
            <w:lang w:val="el-GR" w:eastAsia="el-GR"/>
          </w:rPr>
          <w:tab/>
        </w:r>
        <w:r w:rsidR="002F7ACF" w:rsidRPr="00220E21">
          <w:rPr>
            <w:rStyle w:val="-"/>
            <w:noProof/>
            <w:lang w:val="el-GR"/>
          </w:rPr>
          <w:t>Τάξη ή τάξεις στις οποίες απευθύνεται</w:t>
        </w:r>
        <w:r w:rsidR="002F7ACF">
          <w:rPr>
            <w:noProof/>
            <w:webHidden/>
          </w:rPr>
          <w:tab/>
        </w:r>
        <w:r w:rsidR="002F7ACF">
          <w:rPr>
            <w:noProof/>
            <w:webHidden/>
          </w:rPr>
          <w:fldChar w:fldCharType="begin"/>
        </w:r>
        <w:r w:rsidR="002F7ACF">
          <w:rPr>
            <w:noProof/>
            <w:webHidden/>
          </w:rPr>
          <w:instrText xml:space="preserve"> PAGEREF _Toc94443032 \h </w:instrText>
        </w:r>
        <w:r w:rsidR="002F7ACF">
          <w:rPr>
            <w:noProof/>
            <w:webHidden/>
          </w:rPr>
        </w:r>
        <w:r w:rsidR="002F7ACF">
          <w:rPr>
            <w:noProof/>
            <w:webHidden/>
          </w:rPr>
          <w:fldChar w:fldCharType="separate"/>
        </w:r>
        <w:r w:rsidR="002F7ACF">
          <w:rPr>
            <w:noProof/>
            <w:webHidden/>
          </w:rPr>
          <w:t>3</w:t>
        </w:r>
        <w:r w:rsidR="002F7ACF">
          <w:rPr>
            <w:noProof/>
            <w:webHidden/>
          </w:rPr>
          <w:fldChar w:fldCharType="end"/>
        </w:r>
      </w:hyperlink>
    </w:p>
    <w:p w14:paraId="5B3741F9" w14:textId="3671621A" w:rsidR="002F7ACF" w:rsidRDefault="00000000">
      <w:pPr>
        <w:pStyle w:val="20"/>
        <w:tabs>
          <w:tab w:val="left" w:pos="880"/>
          <w:tab w:val="right" w:leader="dot" w:pos="9629"/>
        </w:tabs>
        <w:rPr>
          <w:rFonts w:asciiTheme="minorHAnsi" w:eastAsiaTheme="minorEastAsia" w:hAnsiTheme="minorHAnsi" w:cstheme="minorBidi"/>
          <w:noProof/>
          <w:sz w:val="22"/>
          <w:lang w:val="el-GR" w:eastAsia="el-GR"/>
        </w:rPr>
      </w:pPr>
      <w:hyperlink w:anchor="_Toc94443033" w:history="1">
        <w:r w:rsidR="002F7ACF" w:rsidRPr="00220E21">
          <w:rPr>
            <w:rStyle w:val="-"/>
            <w:noProof/>
            <w:lang w:val="el-GR"/>
          </w:rPr>
          <w:t>1.3</w:t>
        </w:r>
        <w:r w:rsidR="002F7ACF">
          <w:rPr>
            <w:rFonts w:asciiTheme="minorHAnsi" w:eastAsiaTheme="minorEastAsia" w:hAnsiTheme="minorHAnsi" w:cstheme="minorBidi"/>
            <w:noProof/>
            <w:sz w:val="22"/>
            <w:lang w:val="el-GR" w:eastAsia="el-GR"/>
          </w:rPr>
          <w:tab/>
        </w:r>
        <w:r w:rsidR="002F7ACF" w:rsidRPr="00220E21">
          <w:rPr>
            <w:rStyle w:val="-"/>
            <w:noProof/>
            <w:lang w:val="el-GR"/>
          </w:rPr>
          <w:t>Διάρκεια Εφαρμογής</w:t>
        </w:r>
        <w:r w:rsidR="002F7ACF">
          <w:rPr>
            <w:noProof/>
            <w:webHidden/>
          </w:rPr>
          <w:tab/>
        </w:r>
        <w:r w:rsidR="002F7ACF">
          <w:rPr>
            <w:noProof/>
            <w:webHidden/>
          </w:rPr>
          <w:fldChar w:fldCharType="begin"/>
        </w:r>
        <w:r w:rsidR="002F7ACF">
          <w:rPr>
            <w:noProof/>
            <w:webHidden/>
          </w:rPr>
          <w:instrText xml:space="preserve"> PAGEREF _Toc94443033 \h </w:instrText>
        </w:r>
        <w:r w:rsidR="002F7ACF">
          <w:rPr>
            <w:noProof/>
            <w:webHidden/>
          </w:rPr>
        </w:r>
        <w:r w:rsidR="002F7ACF">
          <w:rPr>
            <w:noProof/>
            <w:webHidden/>
          </w:rPr>
          <w:fldChar w:fldCharType="separate"/>
        </w:r>
        <w:r w:rsidR="002F7ACF">
          <w:rPr>
            <w:noProof/>
            <w:webHidden/>
          </w:rPr>
          <w:t>3</w:t>
        </w:r>
        <w:r w:rsidR="002F7ACF">
          <w:rPr>
            <w:noProof/>
            <w:webHidden/>
          </w:rPr>
          <w:fldChar w:fldCharType="end"/>
        </w:r>
      </w:hyperlink>
    </w:p>
    <w:p w14:paraId="71EAD501" w14:textId="0C71DCB1" w:rsidR="002F7ACF" w:rsidRDefault="00000000">
      <w:pPr>
        <w:pStyle w:val="20"/>
        <w:tabs>
          <w:tab w:val="left" w:pos="880"/>
          <w:tab w:val="right" w:leader="dot" w:pos="9629"/>
        </w:tabs>
        <w:rPr>
          <w:rFonts w:asciiTheme="minorHAnsi" w:eastAsiaTheme="minorEastAsia" w:hAnsiTheme="minorHAnsi" w:cstheme="minorBidi"/>
          <w:noProof/>
          <w:sz w:val="22"/>
          <w:lang w:val="el-GR" w:eastAsia="el-GR"/>
        </w:rPr>
      </w:pPr>
      <w:hyperlink w:anchor="_Toc94443034" w:history="1">
        <w:r w:rsidR="002F7ACF" w:rsidRPr="00220E21">
          <w:rPr>
            <w:rStyle w:val="-"/>
            <w:noProof/>
            <w:lang w:val="el-GR"/>
          </w:rPr>
          <w:t>1.4</w:t>
        </w:r>
        <w:r w:rsidR="002F7ACF">
          <w:rPr>
            <w:rFonts w:asciiTheme="minorHAnsi" w:eastAsiaTheme="minorEastAsia" w:hAnsiTheme="minorHAnsi" w:cstheme="minorBidi"/>
            <w:noProof/>
            <w:sz w:val="22"/>
            <w:lang w:val="el-GR" w:eastAsia="el-GR"/>
          </w:rPr>
          <w:tab/>
        </w:r>
        <w:r w:rsidR="002F7ACF" w:rsidRPr="00220E21">
          <w:rPr>
            <w:rStyle w:val="-"/>
            <w:noProof/>
            <w:lang w:val="el-GR"/>
          </w:rPr>
          <w:t>Διδακτικοί στόχοι ή αναμενόμενα αποτελέσματα</w:t>
        </w:r>
        <w:r w:rsidR="002F7ACF">
          <w:rPr>
            <w:noProof/>
            <w:webHidden/>
          </w:rPr>
          <w:tab/>
        </w:r>
        <w:r w:rsidR="002F7ACF">
          <w:rPr>
            <w:noProof/>
            <w:webHidden/>
          </w:rPr>
          <w:fldChar w:fldCharType="begin"/>
        </w:r>
        <w:r w:rsidR="002F7ACF">
          <w:rPr>
            <w:noProof/>
            <w:webHidden/>
          </w:rPr>
          <w:instrText xml:space="preserve"> PAGEREF _Toc94443034 \h </w:instrText>
        </w:r>
        <w:r w:rsidR="002F7ACF">
          <w:rPr>
            <w:noProof/>
            <w:webHidden/>
          </w:rPr>
        </w:r>
        <w:r w:rsidR="002F7ACF">
          <w:rPr>
            <w:noProof/>
            <w:webHidden/>
          </w:rPr>
          <w:fldChar w:fldCharType="separate"/>
        </w:r>
        <w:r w:rsidR="002F7ACF">
          <w:rPr>
            <w:noProof/>
            <w:webHidden/>
          </w:rPr>
          <w:t>3</w:t>
        </w:r>
        <w:r w:rsidR="002F7ACF">
          <w:rPr>
            <w:noProof/>
            <w:webHidden/>
          </w:rPr>
          <w:fldChar w:fldCharType="end"/>
        </w:r>
      </w:hyperlink>
    </w:p>
    <w:p w14:paraId="58FA889D" w14:textId="6FCD52D6" w:rsidR="002F7ACF" w:rsidRDefault="00000000">
      <w:pPr>
        <w:pStyle w:val="20"/>
        <w:tabs>
          <w:tab w:val="left" w:pos="880"/>
          <w:tab w:val="right" w:leader="dot" w:pos="9629"/>
        </w:tabs>
        <w:rPr>
          <w:rFonts w:asciiTheme="minorHAnsi" w:eastAsiaTheme="minorEastAsia" w:hAnsiTheme="minorHAnsi" w:cstheme="minorBidi"/>
          <w:noProof/>
          <w:sz w:val="22"/>
          <w:lang w:val="el-GR" w:eastAsia="el-GR"/>
        </w:rPr>
      </w:pPr>
      <w:hyperlink w:anchor="_Toc94443035" w:history="1">
        <w:r w:rsidR="002F7ACF" w:rsidRPr="00220E21">
          <w:rPr>
            <w:rStyle w:val="-"/>
            <w:noProof/>
            <w:lang w:val="el-GR"/>
          </w:rPr>
          <w:t>1.5</w:t>
        </w:r>
        <w:r w:rsidR="002F7ACF">
          <w:rPr>
            <w:rFonts w:asciiTheme="minorHAnsi" w:eastAsiaTheme="minorEastAsia" w:hAnsiTheme="minorHAnsi" w:cstheme="minorBidi"/>
            <w:noProof/>
            <w:sz w:val="22"/>
            <w:lang w:val="el-GR" w:eastAsia="el-GR"/>
          </w:rPr>
          <w:tab/>
        </w:r>
        <w:r w:rsidR="002F7ACF" w:rsidRPr="00220E21">
          <w:rPr>
            <w:rStyle w:val="-"/>
            <w:noProof/>
            <w:lang w:val="el-GR"/>
          </w:rPr>
          <w:t>Συνοπτική περιγραφή</w:t>
        </w:r>
        <w:r w:rsidR="002F7ACF">
          <w:rPr>
            <w:noProof/>
            <w:webHidden/>
          </w:rPr>
          <w:tab/>
        </w:r>
        <w:r w:rsidR="002F7ACF">
          <w:rPr>
            <w:noProof/>
            <w:webHidden/>
          </w:rPr>
          <w:fldChar w:fldCharType="begin"/>
        </w:r>
        <w:r w:rsidR="002F7ACF">
          <w:rPr>
            <w:noProof/>
            <w:webHidden/>
          </w:rPr>
          <w:instrText xml:space="preserve"> PAGEREF _Toc94443035 \h </w:instrText>
        </w:r>
        <w:r w:rsidR="002F7ACF">
          <w:rPr>
            <w:noProof/>
            <w:webHidden/>
          </w:rPr>
        </w:r>
        <w:r w:rsidR="002F7ACF">
          <w:rPr>
            <w:noProof/>
            <w:webHidden/>
          </w:rPr>
          <w:fldChar w:fldCharType="separate"/>
        </w:r>
        <w:r w:rsidR="002F7ACF">
          <w:rPr>
            <w:noProof/>
            <w:webHidden/>
          </w:rPr>
          <w:t>3</w:t>
        </w:r>
        <w:r w:rsidR="002F7ACF">
          <w:rPr>
            <w:noProof/>
            <w:webHidden/>
          </w:rPr>
          <w:fldChar w:fldCharType="end"/>
        </w:r>
      </w:hyperlink>
    </w:p>
    <w:p w14:paraId="1E57D59D" w14:textId="3B380212" w:rsidR="002F7ACF" w:rsidRDefault="00000000">
      <w:pPr>
        <w:pStyle w:val="20"/>
        <w:tabs>
          <w:tab w:val="left" w:pos="880"/>
          <w:tab w:val="right" w:leader="dot" w:pos="9629"/>
        </w:tabs>
        <w:rPr>
          <w:rFonts w:asciiTheme="minorHAnsi" w:eastAsiaTheme="minorEastAsia" w:hAnsiTheme="minorHAnsi" w:cstheme="minorBidi"/>
          <w:noProof/>
          <w:sz w:val="22"/>
          <w:lang w:val="el-GR" w:eastAsia="el-GR"/>
        </w:rPr>
      </w:pPr>
      <w:hyperlink w:anchor="_Toc94443036" w:history="1">
        <w:r w:rsidR="002F7ACF" w:rsidRPr="00220E21">
          <w:rPr>
            <w:rStyle w:val="-"/>
            <w:noProof/>
            <w:lang w:val="el-GR"/>
          </w:rPr>
          <w:t>1.6</w:t>
        </w:r>
        <w:r w:rsidR="002F7ACF">
          <w:rPr>
            <w:rFonts w:asciiTheme="minorHAnsi" w:eastAsiaTheme="minorEastAsia" w:hAnsiTheme="minorHAnsi" w:cstheme="minorBidi"/>
            <w:noProof/>
            <w:sz w:val="22"/>
            <w:lang w:val="el-GR" w:eastAsia="el-GR"/>
          </w:rPr>
          <w:tab/>
        </w:r>
        <w:r w:rsidR="002F7ACF" w:rsidRPr="00220E21">
          <w:rPr>
            <w:rStyle w:val="-"/>
            <w:noProof/>
            <w:lang w:val="el-GR"/>
          </w:rPr>
          <w:t>Πρόσθετα στοιχεία (προαιρετικά)</w:t>
        </w:r>
        <w:r w:rsidR="002F7ACF">
          <w:rPr>
            <w:noProof/>
            <w:webHidden/>
          </w:rPr>
          <w:tab/>
        </w:r>
        <w:r w:rsidR="002F7ACF">
          <w:rPr>
            <w:noProof/>
            <w:webHidden/>
          </w:rPr>
          <w:fldChar w:fldCharType="begin"/>
        </w:r>
        <w:r w:rsidR="002F7ACF">
          <w:rPr>
            <w:noProof/>
            <w:webHidden/>
          </w:rPr>
          <w:instrText xml:space="preserve"> PAGEREF _Toc94443036 \h </w:instrText>
        </w:r>
        <w:r w:rsidR="002F7ACF">
          <w:rPr>
            <w:noProof/>
            <w:webHidden/>
          </w:rPr>
        </w:r>
        <w:r w:rsidR="002F7ACF">
          <w:rPr>
            <w:noProof/>
            <w:webHidden/>
          </w:rPr>
          <w:fldChar w:fldCharType="separate"/>
        </w:r>
        <w:r w:rsidR="002F7ACF">
          <w:rPr>
            <w:noProof/>
            <w:webHidden/>
          </w:rPr>
          <w:t>3</w:t>
        </w:r>
        <w:r w:rsidR="002F7ACF">
          <w:rPr>
            <w:noProof/>
            <w:webHidden/>
          </w:rPr>
          <w:fldChar w:fldCharType="end"/>
        </w:r>
      </w:hyperlink>
    </w:p>
    <w:p w14:paraId="2AAAB510" w14:textId="025E17D4" w:rsidR="002F7ACF" w:rsidRDefault="00000000">
      <w:pPr>
        <w:pStyle w:val="11"/>
        <w:tabs>
          <w:tab w:val="right" w:leader="dot" w:pos="9629"/>
        </w:tabs>
        <w:rPr>
          <w:rFonts w:asciiTheme="minorHAnsi" w:eastAsiaTheme="minorEastAsia" w:hAnsiTheme="minorHAnsi" w:cstheme="minorBidi"/>
          <w:noProof/>
          <w:sz w:val="22"/>
          <w:lang w:val="el-GR" w:eastAsia="el-GR"/>
        </w:rPr>
      </w:pPr>
      <w:hyperlink w:anchor="_Toc94443037" w:history="1">
        <w:r w:rsidR="002F7ACF" w:rsidRPr="00220E21">
          <w:rPr>
            <w:rStyle w:val="-"/>
            <w:noProof/>
            <w:lang w:val="el-GR"/>
          </w:rPr>
          <w:t>Β. Φύλλα Εργασίας</w:t>
        </w:r>
        <w:r w:rsidR="002F7ACF">
          <w:rPr>
            <w:noProof/>
            <w:webHidden/>
          </w:rPr>
          <w:tab/>
        </w:r>
        <w:r w:rsidR="002F7ACF">
          <w:rPr>
            <w:noProof/>
            <w:webHidden/>
          </w:rPr>
          <w:fldChar w:fldCharType="begin"/>
        </w:r>
        <w:r w:rsidR="002F7ACF">
          <w:rPr>
            <w:noProof/>
            <w:webHidden/>
          </w:rPr>
          <w:instrText xml:space="preserve"> PAGEREF _Toc94443037 \h </w:instrText>
        </w:r>
        <w:r w:rsidR="002F7ACF">
          <w:rPr>
            <w:noProof/>
            <w:webHidden/>
          </w:rPr>
        </w:r>
        <w:r w:rsidR="002F7ACF">
          <w:rPr>
            <w:noProof/>
            <w:webHidden/>
          </w:rPr>
          <w:fldChar w:fldCharType="separate"/>
        </w:r>
        <w:r w:rsidR="002F7ACF">
          <w:rPr>
            <w:noProof/>
            <w:webHidden/>
          </w:rPr>
          <w:t>4</w:t>
        </w:r>
        <w:r w:rsidR="002F7ACF">
          <w:rPr>
            <w:noProof/>
            <w:webHidden/>
          </w:rPr>
          <w:fldChar w:fldCharType="end"/>
        </w:r>
      </w:hyperlink>
    </w:p>
    <w:p w14:paraId="71F0F629" w14:textId="12778674" w:rsidR="002F7ACF" w:rsidRDefault="00000000">
      <w:pPr>
        <w:pStyle w:val="20"/>
        <w:tabs>
          <w:tab w:val="right" w:leader="dot" w:pos="9629"/>
        </w:tabs>
        <w:rPr>
          <w:rFonts w:asciiTheme="minorHAnsi" w:eastAsiaTheme="minorEastAsia" w:hAnsiTheme="minorHAnsi" w:cstheme="minorBidi"/>
          <w:noProof/>
          <w:sz w:val="22"/>
          <w:lang w:val="el-GR" w:eastAsia="el-GR"/>
        </w:rPr>
      </w:pPr>
      <w:hyperlink w:anchor="_Toc94443038" w:history="1">
        <w:r w:rsidR="002F7ACF" w:rsidRPr="00220E21">
          <w:rPr>
            <w:rStyle w:val="-"/>
            <w:noProof/>
            <w:lang w:val="el-GR"/>
          </w:rPr>
          <w:t>Φύλλο εργασίας 1: &lt;Τίτλος&gt;</w:t>
        </w:r>
        <w:r w:rsidR="002F7ACF">
          <w:rPr>
            <w:noProof/>
            <w:webHidden/>
          </w:rPr>
          <w:tab/>
        </w:r>
        <w:r w:rsidR="002F7ACF">
          <w:rPr>
            <w:noProof/>
            <w:webHidden/>
          </w:rPr>
          <w:fldChar w:fldCharType="begin"/>
        </w:r>
        <w:r w:rsidR="002F7ACF">
          <w:rPr>
            <w:noProof/>
            <w:webHidden/>
          </w:rPr>
          <w:instrText xml:space="preserve"> PAGEREF _Toc94443038 \h </w:instrText>
        </w:r>
        <w:r w:rsidR="002F7ACF">
          <w:rPr>
            <w:noProof/>
            <w:webHidden/>
          </w:rPr>
        </w:r>
        <w:r w:rsidR="002F7ACF">
          <w:rPr>
            <w:noProof/>
            <w:webHidden/>
          </w:rPr>
          <w:fldChar w:fldCharType="separate"/>
        </w:r>
        <w:r w:rsidR="002F7ACF">
          <w:rPr>
            <w:noProof/>
            <w:webHidden/>
          </w:rPr>
          <w:t>4</w:t>
        </w:r>
        <w:r w:rsidR="002F7ACF">
          <w:rPr>
            <w:noProof/>
            <w:webHidden/>
          </w:rPr>
          <w:fldChar w:fldCharType="end"/>
        </w:r>
      </w:hyperlink>
    </w:p>
    <w:p w14:paraId="44206A72" w14:textId="5BED1F1B" w:rsidR="002F7ACF" w:rsidRDefault="00000000">
      <w:pPr>
        <w:pStyle w:val="20"/>
        <w:tabs>
          <w:tab w:val="right" w:leader="dot" w:pos="9629"/>
        </w:tabs>
        <w:rPr>
          <w:rFonts w:asciiTheme="minorHAnsi" w:eastAsiaTheme="minorEastAsia" w:hAnsiTheme="minorHAnsi" w:cstheme="minorBidi"/>
          <w:noProof/>
          <w:sz w:val="22"/>
          <w:lang w:val="el-GR" w:eastAsia="el-GR"/>
        </w:rPr>
      </w:pPr>
      <w:hyperlink w:anchor="_Toc94443039" w:history="1">
        <w:r w:rsidR="002F7ACF" w:rsidRPr="00220E21">
          <w:rPr>
            <w:rStyle w:val="-"/>
            <w:noProof/>
            <w:lang w:val="el-GR"/>
          </w:rPr>
          <w:t>Φύλλο εργασίας 2: &lt;Τίτλος&gt;</w:t>
        </w:r>
        <w:r w:rsidR="002F7ACF">
          <w:rPr>
            <w:noProof/>
            <w:webHidden/>
          </w:rPr>
          <w:tab/>
        </w:r>
        <w:r w:rsidR="002F7ACF">
          <w:rPr>
            <w:noProof/>
            <w:webHidden/>
          </w:rPr>
          <w:fldChar w:fldCharType="begin"/>
        </w:r>
        <w:r w:rsidR="002F7ACF">
          <w:rPr>
            <w:noProof/>
            <w:webHidden/>
          </w:rPr>
          <w:instrText xml:space="preserve"> PAGEREF _Toc94443039 \h </w:instrText>
        </w:r>
        <w:r w:rsidR="002F7ACF">
          <w:rPr>
            <w:noProof/>
            <w:webHidden/>
          </w:rPr>
        </w:r>
        <w:r w:rsidR="002F7ACF">
          <w:rPr>
            <w:noProof/>
            <w:webHidden/>
          </w:rPr>
          <w:fldChar w:fldCharType="separate"/>
        </w:r>
        <w:r w:rsidR="002F7ACF">
          <w:rPr>
            <w:noProof/>
            <w:webHidden/>
          </w:rPr>
          <w:t>4</w:t>
        </w:r>
        <w:r w:rsidR="002F7ACF">
          <w:rPr>
            <w:noProof/>
            <w:webHidden/>
          </w:rPr>
          <w:fldChar w:fldCharType="end"/>
        </w:r>
      </w:hyperlink>
    </w:p>
    <w:p w14:paraId="7FA351D0" w14:textId="2AA07274" w:rsidR="003C3B19" w:rsidRDefault="003C3B19" w:rsidP="003C3B19">
      <w:pPr>
        <w:rPr>
          <w:b/>
          <w:sz w:val="32"/>
          <w:szCs w:val="32"/>
          <w:lang w:val="el-GR" w:eastAsia="ja-JP"/>
        </w:rPr>
      </w:pPr>
      <w:r>
        <w:fldChar w:fldCharType="end"/>
      </w:r>
    </w:p>
    <w:p w14:paraId="33CA56D0" w14:textId="77777777" w:rsidR="002F7ACF" w:rsidRDefault="003C3B19" w:rsidP="003C3B19">
      <w:pPr>
        <w:rPr>
          <w:b/>
          <w:sz w:val="32"/>
          <w:szCs w:val="32"/>
          <w:lang w:val="el-GR" w:eastAsia="ja-JP"/>
        </w:rPr>
      </w:pPr>
      <w:r>
        <w:rPr>
          <w:b/>
          <w:sz w:val="32"/>
          <w:szCs w:val="32"/>
          <w:lang w:val="el-GR" w:eastAsia="ja-JP"/>
        </w:rPr>
        <w:br w:type="page"/>
      </w:r>
    </w:p>
    <w:p w14:paraId="37869ACA" w14:textId="57526681" w:rsidR="003C3B19" w:rsidRDefault="00B955E7" w:rsidP="003C3B19">
      <w:pPr>
        <w:rPr>
          <w:b/>
          <w:sz w:val="32"/>
          <w:szCs w:val="32"/>
          <w:lang w:val="el-GR" w:eastAsia="ja-JP"/>
        </w:rPr>
      </w:pPr>
      <w:r w:rsidRPr="00B955E7">
        <w:rPr>
          <w:b/>
          <w:sz w:val="32"/>
          <w:szCs w:val="32"/>
          <w:lang w:val="el-GR" w:eastAsia="ja-JP"/>
        </w:rPr>
        <w:lastRenderedPageBreak/>
        <w:t>Διδακτική Παρέμβαση</w:t>
      </w:r>
      <w:r w:rsidR="00B44F35" w:rsidRPr="003B77E2">
        <w:rPr>
          <w:lang w:val="el-GR"/>
        </w:rPr>
        <w:t xml:space="preserve"> </w:t>
      </w:r>
      <w:r>
        <w:rPr>
          <w:b/>
          <w:sz w:val="32"/>
          <w:szCs w:val="32"/>
          <w:lang w:val="el-GR" w:eastAsia="ja-JP"/>
        </w:rPr>
        <w:t>«</w:t>
      </w:r>
      <w:r w:rsidR="00BC74EF" w:rsidRPr="00BC74EF">
        <w:rPr>
          <w:b/>
          <w:sz w:val="32"/>
          <w:szCs w:val="32"/>
          <w:lang w:val="el-GR" w:eastAsia="ja-JP"/>
        </w:rPr>
        <w:t>Χωρητικότητα πυκνωτή</w:t>
      </w:r>
      <w:r>
        <w:rPr>
          <w:b/>
          <w:sz w:val="32"/>
          <w:szCs w:val="32"/>
          <w:lang w:val="el-GR" w:eastAsia="ja-JP"/>
        </w:rPr>
        <w:t>»</w:t>
      </w:r>
      <w:r w:rsidR="00B44F35" w:rsidRPr="00B44F35">
        <w:rPr>
          <w:b/>
          <w:sz w:val="32"/>
          <w:szCs w:val="32"/>
          <w:lang w:val="el-GR" w:eastAsia="ja-JP"/>
        </w:rPr>
        <w:t xml:space="preserve"> </w:t>
      </w:r>
    </w:p>
    <w:p w14:paraId="4FEC19CF" w14:textId="77777777" w:rsidR="002F7ACF" w:rsidRDefault="002F7ACF" w:rsidP="003C3B19">
      <w:pPr>
        <w:pStyle w:val="Header1"/>
        <w:rPr>
          <w:lang w:val="el-GR"/>
        </w:rPr>
      </w:pPr>
      <w:bookmarkStart w:id="4" w:name="_Toc94443030"/>
    </w:p>
    <w:p w14:paraId="624CA0AF" w14:textId="0512C16E" w:rsidR="003C3B19" w:rsidRPr="005B4C83" w:rsidRDefault="002F7ACF" w:rsidP="003C3B19">
      <w:pPr>
        <w:pStyle w:val="Header1"/>
        <w:rPr>
          <w:lang w:val="el-GR"/>
        </w:rPr>
      </w:pPr>
      <w:r>
        <w:rPr>
          <w:lang w:val="el-GR"/>
        </w:rPr>
        <w:t xml:space="preserve">Α. Ταυτότητα της </w:t>
      </w:r>
      <w:bookmarkEnd w:id="4"/>
      <w:r w:rsidR="00DC2F9C">
        <w:rPr>
          <w:lang w:val="el-GR"/>
        </w:rPr>
        <w:t>διδακτικής παρέμβασης</w:t>
      </w:r>
    </w:p>
    <w:p w14:paraId="30BD3A15" w14:textId="1B1F33B0" w:rsidR="003C3B19" w:rsidRPr="00542339" w:rsidRDefault="003C3B19" w:rsidP="003C3B19">
      <w:pPr>
        <w:pStyle w:val="2"/>
        <w:rPr>
          <w:b w:val="0"/>
          <w:color w:val="auto"/>
          <w:sz w:val="24"/>
          <w:szCs w:val="24"/>
          <w:lang w:val="el-GR"/>
        </w:rPr>
      </w:pPr>
      <w:bookmarkStart w:id="5" w:name="_Toc484006824"/>
      <w:bookmarkStart w:id="6" w:name="_Toc484007468"/>
      <w:bookmarkStart w:id="7" w:name="_Toc484007531"/>
      <w:bookmarkStart w:id="8" w:name="_Toc484007793"/>
      <w:bookmarkStart w:id="9" w:name="_Toc484007904"/>
      <w:bookmarkStart w:id="10" w:name="_Toc484008092"/>
      <w:bookmarkStart w:id="11" w:name="_Toc484008846"/>
      <w:bookmarkStart w:id="12" w:name="_Toc518154649"/>
      <w:bookmarkStart w:id="13" w:name="_Toc94443031"/>
      <w:r w:rsidRPr="00542339">
        <w:rPr>
          <w:b w:val="0"/>
          <w:color w:val="auto"/>
          <w:sz w:val="24"/>
          <w:szCs w:val="24"/>
          <w:lang w:val="el-GR"/>
        </w:rPr>
        <w:t>Γνωστικό αντικείμενο</w:t>
      </w:r>
      <w:bookmarkEnd w:id="5"/>
      <w:bookmarkEnd w:id="6"/>
      <w:bookmarkEnd w:id="7"/>
      <w:bookmarkEnd w:id="8"/>
      <w:bookmarkEnd w:id="9"/>
      <w:bookmarkEnd w:id="10"/>
      <w:bookmarkEnd w:id="11"/>
      <w:bookmarkEnd w:id="12"/>
      <w:bookmarkEnd w:id="13"/>
    </w:p>
    <w:p w14:paraId="666A0FAB" w14:textId="71D79635" w:rsidR="003C3B19" w:rsidRPr="00542339" w:rsidRDefault="00BC74EF" w:rsidP="00B21D57">
      <w:pPr>
        <w:pStyle w:val="12"/>
        <w:spacing w:before="120"/>
        <w:contextualSpacing/>
        <w:rPr>
          <w:rFonts w:ascii="Verdana" w:hAnsi="Verdana"/>
          <w:sz w:val="20"/>
          <w:szCs w:val="20"/>
        </w:rPr>
      </w:pPr>
      <w:r>
        <w:t>Η παρακάτω δραστηριότητα αναφέρεται στο γνωστικό αντικείμενο «Πυκνωτές» της ενότητα 4.2, του μαθήματος της Ηλεκτροτεχνίας, της Β τάξης ΕΠΑΛ, του Τομέα Ηλεκτρολογίας, Ηλεκτρονικής και Αυτοματισμού.</w:t>
      </w:r>
      <w:r w:rsidR="003C3B19">
        <w:rPr>
          <w:rFonts w:ascii="Verdana" w:hAnsi="Verdana"/>
          <w:sz w:val="20"/>
          <w:szCs w:val="20"/>
        </w:rPr>
        <w:t xml:space="preserve">. </w:t>
      </w:r>
    </w:p>
    <w:p w14:paraId="0DE7FD5F" w14:textId="1DEED834" w:rsidR="003C3B19" w:rsidRPr="005B4C83" w:rsidRDefault="003C3B19" w:rsidP="003C3B19">
      <w:pPr>
        <w:pStyle w:val="2"/>
        <w:rPr>
          <w:b w:val="0"/>
          <w:color w:val="auto"/>
          <w:sz w:val="24"/>
          <w:szCs w:val="24"/>
          <w:lang w:val="el-GR"/>
        </w:rPr>
      </w:pPr>
      <w:bookmarkStart w:id="14" w:name="_Toc484006825"/>
      <w:bookmarkStart w:id="15" w:name="_Toc484007469"/>
      <w:bookmarkStart w:id="16" w:name="_Toc484007532"/>
      <w:bookmarkStart w:id="17" w:name="_Toc484007794"/>
      <w:bookmarkStart w:id="18" w:name="_Toc484007905"/>
      <w:bookmarkStart w:id="19" w:name="_Toc484008093"/>
      <w:bookmarkStart w:id="20" w:name="_Toc484008847"/>
      <w:r w:rsidRPr="005B4C83">
        <w:rPr>
          <w:b w:val="0"/>
          <w:color w:val="auto"/>
          <w:sz w:val="24"/>
          <w:szCs w:val="24"/>
          <w:lang w:val="el-GR"/>
        </w:rPr>
        <w:t xml:space="preserve"> </w:t>
      </w:r>
      <w:bookmarkStart w:id="21" w:name="_Toc518154650"/>
      <w:bookmarkStart w:id="22" w:name="_Toc94443032"/>
      <w:r w:rsidRPr="005B4C83">
        <w:rPr>
          <w:b w:val="0"/>
          <w:color w:val="auto"/>
          <w:sz w:val="24"/>
          <w:szCs w:val="24"/>
          <w:lang w:val="el-GR"/>
        </w:rPr>
        <w:t>Τάξη ή τάξεις στις οποίες απευθύνεται</w:t>
      </w:r>
      <w:bookmarkEnd w:id="14"/>
      <w:bookmarkEnd w:id="15"/>
      <w:bookmarkEnd w:id="16"/>
      <w:bookmarkEnd w:id="17"/>
      <w:bookmarkEnd w:id="18"/>
      <w:bookmarkEnd w:id="19"/>
      <w:bookmarkEnd w:id="20"/>
      <w:bookmarkEnd w:id="21"/>
      <w:bookmarkEnd w:id="22"/>
    </w:p>
    <w:p w14:paraId="17EFEEB8" w14:textId="3BA58F69" w:rsidR="003C3B19" w:rsidRPr="00542339" w:rsidRDefault="00BC74EF" w:rsidP="003C3B19">
      <w:pPr>
        <w:rPr>
          <w:lang w:val="el-GR"/>
        </w:rPr>
      </w:pPr>
      <w:r w:rsidRPr="00BC74EF">
        <w:rPr>
          <w:lang w:val="el-GR"/>
        </w:rPr>
        <w:t>Β τάξη ΕΠΑΛ, του Τομέα Ηλεκτρολογίας, Ηλεκτρονικής και Αυτοματισμού.</w:t>
      </w:r>
    </w:p>
    <w:p w14:paraId="6AA5CE13" w14:textId="22C9DC55" w:rsidR="003C3B19" w:rsidRDefault="003C3B19" w:rsidP="003C3B19">
      <w:pPr>
        <w:pStyle w:val="2"/>
        <w:rPr>
          <w:b w:val="0"/>
          <w:color w:val="auto"/>
          <w:sz w:val="24"/>
          <w:szCs w:val="24"/>
          <w:lang w:val="el-GR"/>
        </w:rPr>
      </w:pPr>
      <w:bookmarkStart w:id="23" w:name="_Toc518154651"/>
      <w:bookmarkStart w:id="24" w:name="_Toc94443033"/>
      <w:bookmarkStart w:id="25" w:name="_Toc484006826"/>
      <w:bookmarkStart w:id="26" w:name="_Toc484007470"/>
      <w:bookmarkStart w:id="27" w:name="_Toc484007533"/>
      <w:bookmarkStart w:id="28" w:name="_Toc484007795"/>
      <w:bookmarkStart w:id="29" w:name="_Toc484007906"/>
      <w:bookmarkStart w:id="30" w:name="_Toc484008094"/>
      <w:bookmarkStart w:id="31" w:name="_Toc484008848"/>
      <w:r w:rsidRPr="005B4C83">
        <w:rPr>
          <w:b w:val="0"/>
          <w:color w:val="auto"/>
          <w:sz w:val="24"/>
          <w:szCs w:val="24"/>
          <w:lang w:val="el-GR"/>
        </w:rPr>
        <w:t>Διάρκεια</w:t>
      </w:r>
      <w:r>
        <w:rPr>
          <w:b w:val="0"/>
          <w:color w:val="auto"/>
          <w:sz w:val="24"/>
          <w:szCs w:val="24"/>
          <w:lang w:val="el-GR"/>
        </w:rPr>
        <w:t xml:space="preserve"> Εφαρμογής </w:t>
      </w:r>
      <w:bookmarkEnd w:id="23"/>
      <w:bookmarkEnd w:id="24"/>
    </w:p>
    <w:p w14:paraId="1D51B01D" w14:textId="060AD60C" w:rsidR="00B21D57" w:rsidRPr="00542339" w:rsidRDefault="003B77E2" w:rsidP="00B21D57">
      <w:pPr>
        <w:rPr>
          <w:lang w:val="el-GR"/>
        </w:rPr>
      </w:pPr>
      <w:r w:rsidRPr="003B77E2">
        <w:rPr>
          <w:lang w:val="el-GR"/>
        </w:rPr>
        <w:t>2 διδακτικές ώρες δια ζώσης</w:t>
      </w:r>
    </w:p>
    <w:p w14:paraId="205BFB59" w14:textId="22511B86" w:rsidR="003C3B19" w:rsidRDefault="003C3B19" w:rsidP="003C3B19">
      <w:pPr>
        <w:pStyle w:val="2"/>
        <w:rPr>
          <w:b w:val="0"/>
          <w:color w:val="auto"/>
          <w:sz w:val="24"/>
          <w:szCs w:val="24"/>
          <w:lang w:val="el-GR"/>
        </w:rPr>
      </w:pPr>
      <w:bookmarkStart w:id="32" w:name="_Toc518154654"/>
      <w:bookmarkStart w:id="33" w:name="_Toc94443034"/>
      <w:bookmarkStart w:id="34" w:name="_Toc484007536"/>
      <w:bookmarkStart w:id="35" w:name="_Toc484007909"/>
      <w:bookmarkStart w:id="36" w:name="_Toc484008097"/>
      <w:bookmarkEnd w:id="25"/>
      <w:bookmarkEnd w:id="26"/>
      <w:bookmarkEnd w:id="27"/>
      <w:bookmarkEnd w:id="28"/>
      <w:bookmarkEnd w:id="29"/>
      <w:bookmarkEnd w:id="30"/>
      <w:bookmarkEnd w:id="31"/>
      <w:r w:rsidRPr="005B4C83">
        <w:rPr>
          <w:b w:val="0"/>
          <w:color w:val="auto"/>
          <w:sz w:val="24"/>
          <w:szCs w:val="24"/>
          <w:lang w:val="el-GR"/>
        </w:rPr>
        <w:t xml:space="preserve">Διδακτικοί στόχοι </w:t>
      </w:r>
      <w:r w:rsidRPr="00712147">
        <w:rPr>
          <w:b w:val="0"/>
          <w:color w:val="auto"/>
          <w:sz w:val="24"/>
          <w:szCs w:val="24"/>
          <w:lang w:val="el-GR"/>
        </w:rPr>
        <w:t>ή αναμενόμενα αποτελέσματα</w:t>
      </w:r>
      <w:bookmarkEnd w:id="32"/>
      <w:bookmarkEnd w:id="33"/>
    </w:p>
    <w:p w14:paraId="1C99B847" w14:textId="236F96F5" w:rsidR="004F63A8" w:rsidRPr="004F63A8" w:rsidRDefault="004F63A8" w:rsidP="004F63A8">
      <w:pPr>
        <w:rPr>
          <w:lang w:val="el-GR"/>
        </w:rPr>
      </w:pPr>
      <w:r w:rsidRPr="004F63A8">
        <w:rPr>
          <w:lang w:val="el-GR"/>
        </w:rPr>
        <w:t>Μετά την εκπόνηση της δραστηριότητας</w:t>
      </w:r>
      <w:r>
        <w:rPr>
          <w:lang w:val="el-GR"/>
        </w:rPr>
        <w:t>,</w:t>
      </w:r>
    </w:p>
    <w:p w14:paraId="383FD484" w14:textId="3439A3E3" w:rsidR="004F63A8" w:rsidRDefault="004F63A8" w:rsidP="004F63A8">
      <w:pPr>
        <w:pStyle w:val="Web"/>
        <w:numPr>
          <w:ilvl w:val="0"/>
          <w:numId w:val="14"/>
        </w:numPr>
      </w:pPr>
      <w:r>
        <w:t>Ως προς το γνωστικό αντικείμενο της Ηλεκτροτεχνίας, επιδιώκεται οι μαθητές να είναι σε θέση:</w:t>
      </w:r>
    </w:p>
    <w:p w14:paraId="1354478D" w14:textId="77777777" w:rsidR="005562C2" w:rsidRPr="005562C2" w:rsidRDefault="005562C2" w:rsidP="005562C2">
      <w:pPr>
        <w:numPr>
          <w:ilvl w:val="0"/>
          <w:numId w:val="12"/>
        </w:numPr>
        <w:spacing w:before="100" w:beforeAutospacing="1" w:after="100" w:afterAutospacing="1" w:line="240" w:lineRule="auto"/>
        <w:jc w:val="left"/>
        <w:rPr>
          <w:rFonts w:ascii="Times New Roman" w:eastAsia="Times New Roman" w:hAnsi="Times New Roman"/>
          <w:sz w:val="24"/>
          <w:szCs w:val="24"/>
          <w:lang w:val="el-GR" w:eastAsia="el-GR"/>
        </w:rPr>
      </w:pPr>
      <w:r w:rsidRPr="005562C2">
        <w:rPr>
          <w:rFonts w:ascii="Times New Roman" w:eastAsia="Times New Roman" w:hAnsi="Times New Roman"/>
          <w:sz w:val="24"/>
          <w:szCs w:val="24"/>
          <w:lang w:val="el-GR" w:eastAsia="el-GR"/>
        </w:rPr>
        <w:t xml:space="preserve">να ορίζουν την έννοια της χωρητικότητας πυκνωτή, </w:t>
      </w:r>
    </w:p>
    <w:p w14:paraId="2349BA73" w14:textId="77777777" w:rsidR="005562C2" w:rsidRPr="005562C2" w:rsidRDefault="005562C2" w:rsidP="005562C2">
      <w:pPr>
        <w:numPr>
          <w:ilvl w:val="0"/>
          <w:numId w:val="12"/>
        </w:numPr>
        <w:spacing w:before="100" w:beforeAutospacing="1" w:after="100" w:afterAutospacing="1" w:line="240" w:lineRule="auto"/>
        <w:jc w:val="left"/>
        <w:rPr>
          <w:rFonts w:ascii="Times New Roman" w:eastAsia="Times New Roman" w:hAnsi="Times New Roman"/>
          <w:sz w:val="24"/>
          <w:szCs w:val="24"/>
          <w:lang w:val="el-GR" w:eastAsia="el-GR"/>
        </w:rPr>
      </w:pPr>
      <w:r w:rsidRPr="005562C2">
        <w:rPr>
          <w:rFonts w:ascii="Times New Roman" w:eastAsia="Times New Roman" w:hAnsi="Times New Roman"/>
          <w:sz w:val="24"/>
          <w:szCs w:val="24"/>
          <w:lang w:val="el-GR" w:eastAsia="el-GR"/>
        </w:rPr>
        <w:t xml:space="preserve">να αναγνωρίζουν τη λειτουργία του πυκνωτή σε ηλεκτρικά κυκλώματα, </w:t>
      </w:r>
    </w:p>
    <w:p w14:paraId="5E829987" w14:textId="77777777" w:rsidR="005562C2" w:rsidRPr="005562C2" w:rsidRDefault="005562C2" w:rsidP="005562C2">
      <w:pPr>
        <w:numPr>
          <w:ilvl w:val="0"/>
          <w:numId w:val="12"/>
        </w:numPr>
        <w:spacing w:before="100" w:beforeAutospacing="1" w:after="100" w:afterAutospacing="1" w:line="240" w:lineRule="auto"/>
        <w:jc w:val="left"/>
        <w:rPr>
          <w:rFonts w:ascii="Times New Roman" w:eastAsia="Times New Roman" w:hAnsi="Times New Roman"/>
          <w:sz w:val="24"/>
          <w:szCs w:val="24"/>
          <w:lang w:val="el-GR" w:eastAsia="el-GR"/>
        </w:rPr>
      </w:pPr>
      <w:r w:rsidRPr="005562C2">
        <w:rPr>
          <w:rFonts w:ascii="Times New Roman" w:eastAsia="Times New Roman" w:hAnsi="Times New Roman"/>
          <w:sz w:val="24"/>
          <w:szCs w:val="24"/>
          <w:lang w:val="el-GR" w:eastAsia="el-GR"/>
        </w:rPr>
        <w:t xml:space="preserve">να περιγράφουν τη σχέση μεταξύ ηλεκτρικού φορτίου, τάσης και χωρητικότητας, </w:t>
      </w:r>
    </w:p>
    <w:p w14:paraId="5348C262" w14:textId="77777777" w:rsidR="005562C2" w:rsidRPr="005562C2" w:rsidRDefault="005562C2" w:rsidP="005562C2">
      <w:pPr>
        <w:numPr>
          <w:ilvl w:val="0"/>
          <w:numId w:val="12"/>
        </w:numPr>
        <w:spacing w:before="100" w:beforeAutospacing="1" w:after="100" w:afterAutospacing="1" w:line="240" w:lineRule="auto"/>
        <w:jc w:val="left"/>
        <w:rPr>
          <w:rFonts w:ascii="Times New Roman" w:eastAsia="Times New Roman" w:hAnsi="Times New Roman"/>
          <w:sz w:val="24"/>
          <w:szCs w:val="24"/>
          <w:lang w:val="el-GR" w:eastAsia="el-GR"/>
        </w:rPr>
      </w:pPr>
      <w:r w:rsidRPr="005562C2">
        <w:rPr>
          <w:rFonts w:ascii="Times New Roman" w:eastAsia="Times New Roman" w:hAnsi="Times New Roman"/>
          <w:sz w:val="24"/>
          <w:szCs w:val="24"/>
          <w:lang w:val="el-GR" w:eastAsia="el-GR"/>
        </w:rPr>
        <w:t xml:space="preserve">να εφαρμόζουν τον τύπο: </w:t>
      </w:r>
    </w:p>
    <w:p w14:paraId="29560A7C" w14:textId="41BEED3C" w:rsidR="005562C2" w:rsidRPr="005562C2" w:rsidRDefault="005562C2" w:rsidP="005562C2">
      <w:pPr>
        <w:spacing w:before="100" w:beforeAutospacing="1" w:after="100" w:afterAutospacing="1" w:line="240" w:lineRule="auto"/>
        <w:jc w:val="center"/>
        <w:rPr>
          <w:rFonts w:ascii="Times New Roman" w:eastAsia="Times New Roman" w:hAnsi="Times New Roman"/>
          <w:sz w:val="24"/>
          <w:szCs w:val="24"/>
          <w:lang w:val="el-GR" w:eastAsia="el-GR"/>
        </w:rPr>
      </w:pPr>
      <m:oMath>
        <m:r>
          <w:rPr>
            <w:rFonts w:ascii="Cambria Math" w:eastAsia="Times New Roman" w:hAnsi="Cambria Math"/>
            <w:sz w:val="24"/>
            <w:szCs w:val="24"/>
            <w:lang w:val="el-GR" w:eastAsia="el-GR"/>
          </w:rPr>
          <m:t>C=</m:t>
        </m:r>
        <m:f>
          <m:fPr>
            <m:ctrlPr>
              <w:rPr>
                <w:rFonts w:ascii="Cambria Math" w:eastAsia="Times New Roman" w:hAnsi="Cambria Math"/>
                <w:i/>
                <w:sz w:val="24"/>
                <w:szCs w:val="24"/>
                <w:lang w:val="el-GR" w:eastAsia="el-GR"/>
              </w:rPr>
            </m:ctrlPr>
          </m:fPr>
          <m:num>
            <m:r>
              <w:rPr>
                <w:rFonts w:ascii="Cambria Math" w:eastAsia="Times New Roman" w:hAnsi="Cambria Math"/>
                <w:sz w:val="24"/>
                <w:szCs w:val="24"/>
                <w:lang w:val="el-GR" w:eastAsia="el-GR"/>
              </w:rPr>
              <m:t>Q</m:t>
            </m:r>
          </m:num>
          <m:den>
            <m:r>
              <w:rPr>
                <w:rFonts w:ascii="Cambria Math" w:eastAsia="Times New Roman" w:hAnsi="Cambria Math"/>
                <w:sz w:val="24"/>
                <w:szCs w:val="24"/>
                <w:lang w:val="el-GR" w:eastAsia="el-GR"/>
              </w:rPr>
              <m:t>U</m:t>
            </m:r>
          </m:den>
        </m:f>
      </m:oMath>
      <w:r w:rsidRPr="005562C2">
        <w:rPr>
          <w:rFonts w:ascii="Times New Roman" w:eastAsia="Times New Roman" w:hAnsi="Times New Roman"/>
          <w:sz w:val="24"/>
          <w:szCs w:val="24"/>
          <w:lang w:val="el-GR" w:eastAsia="el-GR"/>
        </w:rPr>
        <w:t>​</w:t>
      </w:r>
    </w:p>
    <w:p w14:paraId="64DD0B90" w14:textId="77777777" w:rsidR="005562C2" w:rsidRPr="005562C2" w:rsidRDefault="005562C2" w:rsidP="005562C2">
      <w:pPr>
        <w:spacing w:before="100" w:beforeAutospacing="1" w:after="100" w:afterAutospacing="1" w:line="240" w:lineRule="auto"/>
        <w:jc w:val="left"/>
        <w:rPr>
          <w:rFonts w:ascii="Times New Roman" w:eastAsia="Times New Roman" w:hAnsi="Times New Roman"/>
          <w:sz w:val="24"/>
          <w:szCs w:val="24"/>
          <w:lang w:val="el-GR" w:eastAsia="el-GR"/>
        </w:rPr>
      </w:pPr>
      <w:r w:rsidRPr="005562C2">
        <w:rPr>
          <w:rFonts w:ascii="Times New Roman" w:eastAsia="Times New Roman" w:hAnsi="Times New Roman"/>
          <w:sz w:val="24"/>
          <w:szCs w:val="24"/>
          <w:lang w:val="el-GR" w:eastAsia="el-GR"/>
        </w:rPr>
        <w:t>για την επίλυση απλών ασκήσεων,</w:t>
      </w:r>
    </w:p>
    <w:p w14:paraId="0F118F52" w14:textId="77777777" w:rsidR="005562C2" w:rsidRPr="005562C2" w:rsidRDefault="005562C2" w:rsidP="00D50AEE">
      <w:pPr>
        <w:numPr>
          <w:ilvl w:val="0"/>
          <w:numId w:val="13"/>
        </w:numPr>
        <w:spacing w:before="100" w:beforeAutospacing="1" w:after="100" w:afterAutospacing="1" w:line="240" w:lineRule="auto"/>
        <w:rPr>
          <w:rFonts w:ascii="Times New Roman" w:eastAsia="Times New Roman" w:hAnsi="Times New Roman"/>
          <w:sz w:val="24"/>
          <w:szCs w:val="24"/>
          <w:lang w:val="el-GR" w:eastAsia="el-GR"/>
        </w:rPr>
      </w:pPr>
      <w:r w:rsidRPr="005562C2">
        <w:rPr>
          <w:rFonts w:ascii="Times New Roman" w:eastAsia="Times New Roman" w:hAnsi="Times New Roman"/>
          <w:sz w:val="24"/>
          <w:szCs w:val="24"/>
          <w:lang w:val="el-GR" w:eastAsia="el-GR"/>
        </w:rPr>
        <w:t xml:space="preserve">να αναγνωρίζουν τη μονάδα μέτρησης της χωρητικότητας (Farad) και τις υποδιαιρέσεις της, </w:t>
      </w:r>
    </w:p>
    <w:p w14:paraId="2FB407DE" w14:textId="77777777" w:rsidR="005562C2" w:rsidRPr="005562C2" w:rsidRDefault="005562C2" w:rsidP="00D50AEE">
      <w:pPr>
        <w:numPr>
          <w:ilvl w:val="0"/>
          <w:numId w:val="13"/>
        </w:numPr>
        <w:spacing w:before="100" w:beforeAutospacing="1" w:after="100" w:afterAutospacing="1" w:line="240" w:lineRule="auto"/>
        <w:rPr>
          <w:rFonts w:ascii="Times New Roman" w:eastAsia="Times New Roman" w:hAnsi="Times New Roman"/>
          <w:sz w:val="24"/>
          <w:szCs w:val="24"/>
          <w:lang w:val="el-GR" w:eastAsia="el-GR"/>
        </w:rPr>
      </w:pPr>
      <w:r w:rsidRPr="005562C2">
        <w:rPr>
          <w:rFonts w:ascii="Times New Roman" w:eastAsia="Times New Roman" w:hAnsi="Times New Roman"/>
          <w:sz w:val="24"/>
          <w:szCs w:val="24"/>
          <w:lang w:val="el-GR" w:eastAsia="el-GR"/>
        </w:rPr>
        <w:t xml:space="preserve">να εξηγούν τους παράγοντες που επηρεάζουν τη χωρητικότητα ενός πυκνωτή (επιφάνεια οπλισμών, απόσταση οπλισμών, διηλεκτρικό υλικό), </w:t>
      </w:r>
    </w:p>
    <w:p w14:paraId="289EA9A4" w14:textId="77777777" w:rsidR="005562C2" w:rsidRPr="005562C2" w:rsidRDefault="005562C2" w:rsidP="00D50AEE">
      <w:pPr>
        <w:numPr>
          <w:ilvl w:val="0"/>
          <w:numId w:val="13"/>
        </w:numPr>
        <w:spacing w:before="100" w:beforeAutospacing="1" w:after="100" w:afterAutospacing="1" w:line="240" w:lineRule="auto"/>
        <w:rPr>
          <w:rFonts w:ascii="Times New Roman" w:eastAsia="Times New Roman" w:hAnsi="Times New Roman"/>
          <w:sz w:val="24"/>
          <w:szCs w:val="24"/>
          <w:lang w:val="el-GR" w:eastAsia="el-GR"/>
        </w:rPr>
      </w:pPr>
      <w:r w:rsidRPr="005562C2">
        <w:rPr>
          <w:rFonts w:ascii="Times New Roman" w:eastAsia="Times New Roman" w:hAnsi="Times New Roman"/>
          <w:sz w:val="24"/>
          <w:szCs w:val="24"/>
          <w:lang w:val="el-GR" w:eastAsia="el-GR"/>
        </w:rPr>
        <w:t xml:space="preserve">να πραγματοποιούν βασικούς υπολογισμούς χωρητικότητας σε ηλεκτρικά κυκλώματα, </w:t>
      </w:r>
    </w:p>
    <w:p w14:paraId="69DEB1D2" w14:textId="77777777" w:rsidR="005562C2" w:rsidRPr="005562C2" w:rsidRDefault="005562C2" w:rsidP="00D50AEE">
      <w:pPr>
        <w:numPr>
          <w:ilvl w:val="0"/>
          <w:numId w:val="13"/>
        </w:numPr>
        <w:spacing w:before="100" w:beforeAutospacing="1" w:after="100" w:afterAutospacing="1" w:line="240" w:lineRule="auto"/>
        <w:rPr>
          <w:rFonts w:ascii="Times New Roman" w:eastAsia="Times New Roman" w:hAnsi="Times New Roman"/>
          <w:sz w:val="24"/>
          <w:szCs w:val="24"/>
          <w:lang w:val="el-GR" w:eastAsia="el-GR"/>
        </w:rPr>
      </w:pPr>
      <w:r w:rsidRPr="005562C2">
        <w:rPr>
          <w:rFonts w:ascii="Times New Roman" w:eastAsia="Times New Roman" w:hAnsi="Times New Roman"/>
          <w:sz w:val="24"/>
          <w:szCs w:val="24"/>
          <w:lang w:val="el-GR" w:eastAsia="el-GR"/>
        </w:rPr>
        <w:t xml:space="preserve">να ερμηνεύουν δεδομένα από προσομοιώσεις και πειραματικές δραστηριότητες, </w:t>
      </w:r>
    </w:p>
    <w:p w14:paraId="1F58BCCD" w14:textId="77777777" w:rsidR="005562C2" w:rsidRPr="005562C2" w:rsidRDefault="005562C2" w:rsidP="00D50AEE">
      <w:pPr>
        <w:numPr>
          <w:ilvl w:val="0"/>
          <w:numId w:val="13"/>
        </w:numPr>
        <w:spacing w:before="100" w:beforeAutospacing="1" w:after="100" w:afterAutospacing="1" w:line="240" w:lineRule="auto"/>
        <w:rPr>
          <w:rFonts w:ascii="Times New Roman" w:eastAsia="Times New Roman" w:hAnsi="Times New Roman"/>
          <w:sz w:val="24"/>
          <w:szCs w:val="24"/>
          <w:lang w:val="el-GR" w:eastAsia="el-GR"/>
        </w:rPr>
      </w:pPr>
      <w:r w:rsidRPr="005562C2">
        <w:rPr>
          <w:rFonts w:ascii="Times New Roman" w:eastAsia="Times New Roman" w:hAnsi="Times New Roman"/>
          <w:sz w:val="24"/>
          <w:szCs w:val="24"/>
          <w:lang w:val="el-GR" w:eastAsia="el-GR"/>
        </w:rPr>
        <w:t xml:space="preserve">να συνδέουν τη θεωρία της χωρητικότητας με πρακτικές εφαρμογές πυκνωτών σε ηλεκτρικές και ηλεκτρονικές συσκευές, </w:t>
      </w:r>
    </w:p>
    <w:p w14:paraId="2A4FD373" w14:textId="77777777" w:rsidR="005562C2" w:rsidRPr="005562C2" w:rsidRDefault="005562C2" w:rsidP="00D50AEE">
      <w:pPr>
        <w:numPr>
          <w:ilvl w:val="0"/>
          <w:numId w:val="13"/>
        </w:numPr>
        <w:spacing w:before="100" w:beforeAutospacing="1" w:after="100" w:afterAutospacing="1" w:line="240" w:lineRule="auto"/>
        <w:rPr>
          <w:rFonts w:ascii="Times New Roman" w:eastAsia="Times New Roman" w:hAnsi="Times New Roman"/>
          <w:sz w:val="24"/>
          <w:szCs w:val="24"/>
          <w:lang w:val="el-GR" w:eastAsia="el-GR"/>
        </w:rPr>
      </w:pPr>
      <w:r w:rsidRPr="005562C2">
        <w:rPr>
          <w:rFonts w:ascii="Times New Roman" w:eastAsia="Times New Roman" w:hAnsi="Times New Roman"/>
          <w:sz w:val="24"/>
          <w:szCs w:val="24"/>
          <w:lang w:val="el-GR" w:eastAsia="el-GR"/>
        </w:rPr>
        <w:t xml:space="preserve">να χρησιμοποιούν κατάλληλα ψηφιακά εργαλεία και εκπαιδευτικό λογισμικό για τη μελέτη ηλεκτροτεχνικών φαινομένων, </w:t>
      </w:r>
    </w:p>
    <w:p w14:paraId="536FA77C" w14:textId="77777777" w:rsidR="005562C2" w:rsidRPr="005562C2" w:rsidRDefault="005562C2" w:rsidP="00D50AEE">
      <w:pPr>
        <w:numPr>
          <w:ilvl w:val="0"/>
          <w:numId w:val="13"/>
        </w:numPr>
        <w:spacing w:before="100" w:beforeAutospacing="1" w:after="100" w:afterAutospacing="1" w:line="240" w:lineRule="auto"/>
        <w:rPr>
          <w:rFonts w:ascii="Times New Roman" w:eastAsia="Times New Roman" w:hAnsi="Times New Roman"/>
          <w:sz w:val="24"/>
          <w:szCs w:val="24"/>
          <w:lang w:val="el-GR" w:eastAsia="el-GR"/>
        </w:rPr>
      </w:pPr>
      <w:r w:rsidRPr="005562C2">
        <w:rPr>
          <w:rFonts w:ascii="Times New Roman" w:eastAsia="Times New Roman" w:hAnsi="Times New Roman"/>
          <w:sz w:val="24"/>
          <w:szCs w:val="24"/>
          <w:lang w:val="el-GR" w:eastAsia="el-GR"/>
        </w:rPr>
        <w:t>να συνεργάζονται για την επίλυση προβλημάτων και τη διερεύνηση ηλεκτροτεχνικών εφαρμογών.</w:t>
      </w:r>
    </w:p>
    <w:p w14:paraId="641F6956" w14:textId="77777777" w:rsidR="00636F3F" w:rsidRPr="004F63A8" w:rsidRDefault="00636F3F" w:rsidP="004F63A8">
      <w:pPr>
        <w:pStyle w:val="af7"/>
        <w:numPr>
          <w:ilvl w:val="0"/>
          <w:numId w:val="15"/>
        </w:numPr>
        <w:rPr>
          <w:lang w:val="el-GR"/>
        </w:rPr>
      </w:pPr>
      <w:r w:rsidRPr="004F63A8">
        <w:rPr>
          <w:lang w:val="el-GR"/>
        </w:rPr>
        <w:t>Ως προς τη διερευνητική προσέγγιση, επιδιώκεται οι μαθητές να είναι σε θέση:</w:t>
      </w:r>
    </w:p>
    <w:p w14:paraId="2418FBB5" w14:textId="2610A774" w:rsidR="00636F3F" w:rsidRPr="004F63A8" w:rsidRDefault="004F63A8" w:rsidP="004F63A8">
      <w:pPr>
        <w:pStyle w:val="af7"/>
        <w:numPr>
          <w:ilvl w:val="0"/>
          <w:numId w:val="16"/>
        </w:numPr>
        <w:rPr>
          <w:lang w:val="el-GR"/>
        </w:rPr>
      </w:pPr>
      <w:r w:rsidRPr="004F63A8">
        <w:rPr>
          <w:lang w:val="el-GR"/>
        </w:rPr>
        <w:t>Ν</w:t>
      </w:r>
      <w:r w:rsidR="00636F3F" w:rsidRPr="004F63A8">
        <w:rPr>
          <w:lang w:val="el-GR"/>
        </w:rPr>
        <w:t>α διατυπώνουν υποθέσεις σχετικά με τη λειτουργία και τη συμπεριφορά των πυκνωτών,</w:t>
      </w:r>
    </w:p>
    <w:p w14:paraId="6D7D2512" w14:textId="77777777" w:rsidR="00636F3F" w:rsidRPr="004F63A8" w:rsidRDefault="00636F3F" w:rsidP="00D50AEE">
      <w:pPr>
        <w:pStyle w:val="af7"/>
        <w:numPr>
          <w:ilvl w:val="0"/>
          <w:numId w:val="16"/>
        </w:numPr>
        <w:jc w:val="left"/>
        <w:rPr>
          <w:lang w:val="el-GR"/>
        </w:rPr>
      </w:pPr>
      <w:r w:rsidRPr="004F63A8">
        <w:rPr>
          <w:lang w:val="el-GR"/>
        </w:rPr>
        <w:lastRenderedPageBreak/>
        <w:t>να διερευνούν πώς μεταβάλλεται η χωρητικότητα όταν αλλάζουν συγκεκριμένες παράμετροι του πυκνωτή,</w:t>
      </w:r>
    </w:p>
    <w:p w14:paraId="750406F7" w14:textId="77777777" w:rsidR="00636F3F" w:rsidRPr="004F63A8" w:rsidRDefault="00636F3F" w:rsidP="00D50AEE">
      <w:pPr>
        <w:pStyle w:val="af7"/>
        <w:numPr>
          <w:ilvl w:val="0"/>
          <w:numId w:val="16"/>
        </w:numPr>
        <w:jc w:val="left"/>
        <w:rPr>
          <w:lang w:val="el-GR"/>
        </w:rPr>
      </w:pPr>
      <w:r w:rsidRPr="004F63A8">
        <w:rPr>
          <w:lang w:val="el-GR"/>
        </w:rPr>
        <w:t>να παρατηρούν και να καταγράφουν αποτελέσματα μέσα από προσομοιώσεις και πειραματικές δραστηριότητες,</w:t>
      </w:r>
    </w:p>
    <w:p w14:paraId="368C336F" w14:textId="77777777" w:rsidR="00636F3F" w:rsidRPr="004F63A8" w:rsidRDefault="00636F3F" w:rsidP="00D50AEE">
      <w:pPr>
        <w:pStyle w:val="af7"/>
        <w:numPr>
          <w:ilvl w:val="0"/>
          <w:numId w:val="16"/>
        </w:numPr>
        <w:jc w:val="left"/>
        <w:rPr>
          <w:lang w:val="el-GR"/>
        </w:rPr>
      </w:pPr>
      <w:r w:rsidRPr="004F63A8">
        <w:rPr>
          <w:lang w:val="el-GR"/>
        </w:rPr>
        <w:t>να συλλέγουν, να οργανώνουν και να ερμηνεύουν δεδομένα,</w:t>
      </w:r>
    </w:p>
    <w:p w14:paraId="3B9DECFC" w14:textId="77777777" w:rsidR="00636F3F" w:rsidRPr="004F63A8" w:rsidRDefault="00636F3F" w:rsidP="00D50AEE">
      <w:pPr>
        <w:pStyle w:val="af7"/>
        <w:numPr>
          <w:ilvl w:val="0"/>
          <w:numId w:val="16"/>
        </w:numPr>
        <w:jc w:val="left"/>
        <w:rPr>
          <w:lang w:val="el-GR"/>
        </w:rPr>
      </w:pPr>
      <w:r w:rsidRPr="004F63A8">
        <w:rPr>
          <w:lang w:val="el-GR"/>
        </w:rPr>
        <w:t>να συγκρίνουν διαφορετικές περιπτώσεις και να εξάγουν συμπεράσματα,</w:t>
      </w:r>
    </w:p>
    <w:p w14:paraId="34995A36" w14:textId="77777777" w:rsidR="00636F3F" w:rsidRPr="004F63A8" w:rsidRDefault="00636F3F" w:rsidP="00D50AEE">
      <w:pPr>
        <w:pStyle w:val="af7"/>
        <w:numPr>
          <w:ilvl w:val="0"/>
          <w:numId w:val="16"/>
        </w:numPr>
        <w:jc w:val="left"/>
        <w:rPr>
          <w:lang w:val="el-GR"/>
        </w:rPr>
      </w:pPr>
      <w:r w:rsidRPr="004F63A8">
        <w:rPr>
          <w:lang w:val="el-GR"/>
        </w:rPr>
        <w:t>να αξιοποιούν ψηφιακά εργαλεία και προσομοιώσεις για την κατανόηση ηλεκτροτεχνικών φαινομένων,</w:t>
      </w:r>
    </w:p>
    <w:p w14:paraId="7A269B36" w14:textId="77777777" w:rsidR="00636F3F" w:rsidRPr="004F63A8" w:rsidRDefault="00636F3F" w:rsidP="00D50AEE">
      <w:pPr>
        <w:pStyle w:val="af7"/>
        <w:numPr>
          <w:ilvl w:val="0"/>
          <w:numId w:val="16"/>
        </w:numPr>
        <w:jc w:val="left"/>
        <w:rPr>
          <w:lang w:val="el-GR"/>
        </w:rPr>
      </w:pPr>
      <w:r w:rsidRPr="004F63A8">
        <w:rPr>
          <w:lang w:val="el-GR"/>
        </w:rPr>
        <w:t>να συνεργάζονται σε ομάδες για την επίλυση προβλημάτων και τη διερεύνηση ερωτημάτων,</w:t>
      </w:r>
    </w:p>
    <w:p w14:paraId="361D5F67" w14:textId="77777777" w:rsidR="00636F3F" w:rsidRPr="004F63A8" w:rsidRDefault="00636F3F" w:rsidP="00D50AEE">
      <w:pPr>
        <w:pStyle w:val="af7"/>
        <w:numPr>
          <w:ilvl w:val="0"/>
          <w:numId w:val="16"/>
        </w:numPr>
        <w:jc w:val="left"/>
        <w:rPr>
          <w:lang w:val="el-GR"/>
        </w:rPr>
      </w:pPr>
      <w:r w:rsidRPr="004F63A8">
        <w:rPr>
          <w:lang w:val="el-GR"/>
        </w:rPr>
        <w:t>να συνδέουν θεωρητικές γνώσεις με πρακτικές εφαρμογές της Ηλεκτροτεχνίας,</w:t>
      </w:r>
    </w:p>
    <w:p w14:paraId="1FE1C4C4" w14:textId="77777777" w:rsidR="00636F3F" w:rsidRPr="004F63A8" w:rsidRDefault="00636F3F" w:rsidP="00D50AEE">
      <w:pPr>
        <w:pStyle w:val="af7"/>
        <w:numPr>
          <w:ilvl w:val="0"/>
          <w:numId w:val="16"/>
        </w:numPr>
        <w:jc w:val="left"/>
        <w:rPr>
          <w:lang w:val="el-GR"/>
        </w:rPr>
      </w:pPr>
      <w:r w:rsidRPr="004F63A8">
        <w:rPr>
          <w:lang w:val="el-GR"/>
        </w:rPr>
        <w:t>να αναπτύσσουν κριτική σκέψη μέσα από διαδικασίες παρατήρησης, ελέγχου και επαλήθευσης,</w:t>
      </w:r>
    </w:p>
    <w:p w14:paraId="33465E95" w14:textId="77777777" w:rsidR="00636F3F" w:rsidRPr="004F63A8" w:rsidRDefault="00636F3F" w:rsidP="00D50AEE">
      <w:pPr>
        <w:pStyle w:val="af7"/>
        <w:numPr>
          <w:ilvl w:val="0"/>
          <w:numId w:val="16"/>
        </w:numPr>
        <w:jc w:val="left"/>
        <w:rPr>
          <w:lang w:val="el-GR"/>
        </w:rPr>
      </w:pPr>
      <w:r w:rsidRPr="004F63A8">
        <w:rPr>
          <w:lang w:val="el-GR"/>
        </w:rPr>
        <w:t>να αναζητούν πληροφορίες και να αξιοποιούν εκπαιδευτικό υλικό από την πλατφόρμα e-class,</w:t>
      </w:r>
    </w:p>
    <w:p w14:paraId="6441F8EC" w14:textId="2DA749A1" w:rsidR="005562C2" w:rsidRPr="004F63A8" w:rsidRDefault="00636F3F" w:rsidP="00D50AEE">
      <w:pPr>
        <w:pStyle w:val="af7"/>
        <w:numPr>
          <w:ilvl w:val="0"/>
          <w:numId w:val="16"/>
        </w:numPr>
        <w:jc w:val="left"/>
        <w:rPr>
          <w:lang w:val="el-GR"/>
        </w:rPr>
      </w:pPr>
      <w:r w:rsidRPr="004F63A8">
        <w:rPr>
          <w:lang w:val="el-GR"/>
        </w:rPr>
        <w:t>να παρουσιάζουν και να τεκμηριώνουν τα συμπεράσματά τους με σαφή και οργανωμένο τρόπο.</w:t>
      </w:r>
    </w:p>
    <w:p w14:paraId="19CB3406" w14:textId="77777777" w:rsidR="005562C2" w:rsidRDefault="005562C2" w:rsidP="003C3B19">
      <w:pPr>
        <w:rPr>
          <w:lang w:val="el-GR"/>
        </w:rPr>
      </w:pPr>
    </w:p>
    <w:p w14:paraId="218154FE" w14:textId="3A160783" w:rsidR="003C3B19" w:rsidRPr="005B4C83" w:rsidRDefault="00C141DF" w:rsidP="003C3B19">
      <w:pPr>
        <w:pStyle w:val="2"/>
        <w:rPr>
          <w:b w:val="0"/>
          <w:color w:val="auto"/>
          <w:sz w:val="24"/>
          <w:szCs w:val="24"/>
          <w:lang w:val="el-GR"/>
        </w:rPr>
      </w:pPr>
      <w:bookmarkStart w:id="37" w:name="_Toc94443035"/>
      <w:bookmarkEnd w:id="34"/>
      <w:bookmarkEnd w:id="35"/>
      <w:bookmarkEnd w:id="36"/>
      <w:r>
        <w:rPr>
          <w:b w:val="0"/>
          <w:color w:val="auto"/>
          <w:sz w:val="24"/>
          <w:szCs w:val="24"/>
          <w:lang w:val="el-GR"/>
        </w:rPr>
        <w:t>Συνοπτική περιγραφή</w:t>
      </w:r>
      <w:bookmarkEnd w:id="37"/>
    </w:p>
    <w:p w14:paraId="2B281C63" w14:textId="4E678211" w:rsidR="00C84CCB" w:rsidRPr="00C84CCB" w:rsidRDefault="00C84CCB" w:rsidP="00CE0BEC">
      <w:pPr>
        <w:pStyle w:val="Web"/>
        <w:jc w:val="both"/>
      </w:pPr>
      <w:r w:rsidRPr="00C84CCB">
        <w:t>Η παρούσα διδακτική παρέμβαση αφορά την ενότητα «4.2.2 Χωρητικότητα Πυκνωτή» του μαθήματος Ηλεκτροτεχνία Ι της Β΄ τάξης ΕΠΑ.Λ. της ειδικότητας Ηλεκτρολογίας. Η παρέμβαση υλοποιείται με τη μέθοδο της μεικτής μάθησης (Blended Learning), συνδυάζοντας δια ζώσης διδασκαλία στην τάξη με ασύγχρονες εξ αποστάσεως δραστηριότητες μέσω της εκπαιδευτικής πλατφόρμας e-class.</w:t>
      </w:r>
    </w:p>
    <w:p w14:paraId="3CD5CBB2" w14:textId="77777777" w:rsidR="00C84CCB" w:rsidRPr="00C84CCB" w:rsidRDefault="00C84CCB" w:rsidP="00CE0BEC">
      <w:pPr>
        <w:spacing w:before="100" w:beforeAutospacing="1" w:after="100" w:afterAutospacing="1" w:line="240" w:lineRule="auto"/>
        <w:rPr>
          <w:rFonts w:ascii="Times New Roman" w:eastAsia="Times New Roman" w:hAnsi="Times New Roman"/>
          <w:sz w:val="24"/>
          <w:szCs w:val="24"/>
          <w:lang w:val="el-GR" w:eastAsia="el-GR"/>
        </w:rPr>
      </w:pPr>
      <w:r w:rsidRPr="00C84CCB">
        <w:rPr>
          <w:rFonts w:ascii="Times New Roman" w:eastAsia="Times New Roman" w:hAnsi="Times New Roman"/>
          <w:sz w:val="24"/>
          <w:szCs w:val="24"/>
          <w:lang w:val="el-GR" w:eastAsia="el-GR"/>
        </w:rPr>
        <w:t>Στο δια ζώσης μέρος, οι μαθητές αξιοποιούν το λογισμικό διαδραστικού πίνακα OpenBoard για την παρουσίαση και διερεύνηση της έννοιας της χωρητικότητας πυκνωτή. Μέσα από διαδραστικές παρουσιάσεις, επίδειξη προσομοιώσεων και επίλυση ασκήσεων, οι μαθητές μελετούν τη σχέση μεταξύ ηλεκτρικού φορτίου, τάσης και χωρητικότητας.</w:t>
      </w:r>
    </w:p>
    <w:p w14:paraId="70F43B4F" w14:textId="77777777" w:rsidR="00C84CCB" w:rsidRPr="00C84CCB" w:rsidRDefault="00C84CCB" w:rsidP="00C84CCB">
      <w:pPr>
        <w:spacing w:before="100" w:beforeAutospacing="1" w:after="100" w:afterAutospacing="1" w:line="240" w:lineRule="auto"/>
        <w:jc w:val="left"/>
        <w:rPr>
          <w:rFonts w:ascii="Times New Roman" w:eastAsia="Times New Roman" w:hAnsi="Times New Roman"/>
          <w:sz w:val="24"/>
          <w:szCs w:val="24"/>
          <w:lang w:val="el-GR" w:eastAsia="el-GR"/>
        </w:rPr>
      </w:pPr>
      <w:r w:rsidRPr="00C84CCB">
        <w:rPr>
          <w:rFonts w:ascii="Times New Roman" w:eastAsia="Times New Roman" w:hAnsi="Times New Roman"/>
          <w:sz w:val="24"/>
          <w:szCs w:val="24"/>
          <w:lang w:val="el-GR" w:eastAsia="el-GR"/>
        </w:rPr>
        <w:t>Η βασική σχέση παρουσιάζεται και αναλύεται με τη βοήθεια του διαδραστικού πίνακα:</w:t>
      </w:r>
    </w:p>
    <w:p w14:paraId="2D2D8E44" w14:textId="77777777" w:rsidR="00C84CCB" w:rsidRPr="005562C2" w:rsidRDefault="00C84CCB" w:rsidP="00C84CCB">
      <w:pPr>
        <w:spacing w:before="100" w:beforeAutospacing="1" w:after="100" w:afterAutospacing="1" w:line="240" w:lineRule="auto"/>
        <w:jc w:val="center"/>
        <w:rPr>
          <w:rFonts w:ascii="Times New Roman" w:eastAsia="Times New Roman" w:hAnsi="Times New Roman"/>
          <w:sz w:val="24"/>
          <w:szCs w:val="24"/>
          <w:lang w:val="el-GR" w:eastAsia="el-GR"/>
        </w:rPr>
      </w:pPr>
      <m:oMath>
        <m:r>
          <w:rPr>
            <w:rFonts w:ascii="Cambria Math" w:eastAsia="Times New Roman" w:hAnsi="Cambria Math"/>
            <w:sz w:val="24"/>
            <w:szCs w:val="24"/>
            <w:lang w:val="el-GR" w:eastAsia="el-GR"/>
          </w:rPr>
          <m:t>C=</m:t>
        </m:r>
        <m:f>
          <m:fPr>
            <m:ctrlPr>
              <w:rPr>
                <w:rFonts w:ascii="Cambria Math" w:eastAsia="Times New Roman" w:hAnsi="Cambria Math"/>
                <w:i/>
                <w:sz w:val="24"/>
                <w:szCs w:val="24"/>
                <w:lang w:val="el-GR" w:eastAsia="el-GR"/>
              </w:rPr>
            </m:ctrlPr>
          </m:fPr>
          <m:num>
            <m:r>
              <w:rPr>
                <w:rFonts w:ascii="Cambria Math" w:eastAsia="Times New Roman" w:hAnsi="Cambria Math"/>
                <w:sz w:val="24"/>
                <w:szCs w:val="24"/>
                <w:lang w:val="el-GR" w:eastAsia="el-GR"/>
              </w:rPr>
              <m:t>Q</m:t>
            </m:r>
          </m:num>
          <m:den>
            <m:r>
              <w:rPr>
                <w:rFonts w:ascii="Cambria Math" w:eastAsia="Times New Roman" w:hAnsi="Cambria Math"/>
                <w:sz w:val="24"/>
                <w:szCs w:val="24"/>
                <w:lang w:val="el-GR" w:eastAsia="el-GR"/>
              </w:rPr>
              <m:t>U</m:t>
            </m:r>
          </m:den>
        </m:f>
      </m:oMath>
      <w:r w:rsidRPr="005562C2">
        <w:rPr>
          <w:rFonts w:ascii="Times New Roman" w:eastAsia="Times New Roman" w:hAnsi="Times New Roman"/>
          <w:sz w:val="24"/>
          <w:szCs w:val="24"/>
          <w:lang w:val="el-GR" w:eastAsia="el-GR"/>
        </w:rPr>
        <w:t>​</w:t>
      </w:r>
    </w:p>
    <w:p w14:paraId="27C61B2E" w14:textId="77777777" w:rsidR="00C84CCB" w:rsidRPr="00C84CCB" w:rsidRDefault="00C84CCB" w:rsidP="00CE0BEC">
      <w:pPr>
        <w:spacing w:before="100" w:beforeAutospacing="1" w:after="100" w:afterAutospacing="1" w:line="240" w:lineRule="auto"/>
        <w:rPr>
          <w:rFonts w:ascii="Times New Roman" w:eastAsia="Times New Roman" w:hAnsi="Times New Roman"/>
          <w:sz w:val="24"/>
          <w:szCs w:val="24"/>
          <w:lang w:val="el-GR" w:eastAsia="el-GR"/>
        </w:rPr>
      </w:pPr>
      <w:r w:rsidRPr="00C84CCB">
        <w:rPr>
          <w:rFonts w:ascii="Times New Roman" w:eastAsia="Times New Roman" w:hAnsi="Times New Roman"/>
          <w:sz w:val="24"/>
          <w:szCs w:val="24"/>
          <w:lang w:val="el-GR" w:eastAsia="el-GR"/>
        </w:rPr>
        <w:t>Οι μαθητές εργάζονται συνεργατικά σε ομάδες, πραγματοποιούν διερεύνηση μεταβολών της χωρητικότητας μέσω προσομοιώσεων και καταγράφουν συμπεράσματα σε φύλλα εργασίας.</w:t>
      </w:r>
    </w:p>
    <w:p w14:paraId="760D8348" w14:textId="77777777" w:rsidR="00C84CCB" w:rsidRPr="00C84CCB" w:rsidRDefault="00C84CCB" w:rsidP="00CE0BEC">
      <w:pPr>
        <w:spacing w:before="100" w:beforeAutospacing="1" w:after="100" w:afterAutospacing="1" w:line="240" w:lineRule="auto"/>
        <w:rPr>
          <w:rFonts w:ascii="Times New Roman" w:eastAsia="Times New Roman" w:hAnsi="Times New Roman"/>
          <w:sz w:val="24"/>
          <w:szCs w:val="24"/>
          <w:lang w:val="el-GR" w:eastAsia="el-GR"/>
        </w:rPr>
      </w:pPr>
      <w:r w:rsidRPr="00C84CCB">
        <w:rPr>
          <w:rFonts w:ascii="Times New Roman" w:eastAsia="Times New Roman" w:hAnsi="Times New Roman"/>
          <w:sz w:val="24"/>
          <w:szCs w:val="24"/>
          <w:lang w:val="el-GR" w:eastAsia="el-GR"/>
        </w:rPr>
        <w:t>Στο ασύγχρονο μέρος της παρέμβασης, μέσω της πλατφόρμας e-class, παρέχεται στους μαθητές εκπαιδευτικό υλικό (σημειώσεις, βίντεο, ασκήσεις και κουίζ αυτοαξιολόγησης). Παράλληλα, οι μαθητές συμμετέχουν σε forum συζήτησης και υποβάλλουν σύντομη εργασία σχετική με εφαρμογές πυκνωτών σε ηλεκτρικές και ηλεκτρονικές διατάξεις.</w:t>
      </w:r>
    </w:p>
    <w:p w14:paraId="79A65D8D" w14:textId="1F9A3B60" w:rsidR="003C3B19" w:rsidRDefault="00C84CCB" w:rsidP="00CE0BEC">
      <w:pPr>
        <w:spacing w:before="100" w:beforeAutospacing="1" w:after="100" w:afterAutospacing="1" w:line="240" w:lineRule="auto"/>
        <w:rPr>
          <w:rFonts w:ascii="Times New Roman" w:eastAsia="Times New Roman" w:hAnsi="Times New Roman"/>
          <w:sz w:val="24"/>
          <w:szCs w:val="24"/>
          <w:lang w:val="el-GR" w:eastAsia="el-GR"/>
        </w:rPr>
      </w:pPr>
      <w:r w:rsidRPr="00C84CCB">
        <w:rPr>
          <w:rFonts w:ascii="Times New Roman" w:eastAsia="Times New Roman" w:hAnsi="Times New Roman"/>
          <w:sz w:val="24"/>
          <w:szCs w:val="24"/>
          <w:lang w:val="el-GR" w:eastAsia="el-GR"/>
        </w:rPr>
        <w:t>Η παρέμβαση στοχεύει στην κατανόηση της έννοιας της χωρητικότητας, στην ανάπτυξη δεξιοτήτων διερεύνησης και συνεργασίας, καθώς και στην ουσιαστική αξιοποίηση των ΤΠΕ στη διδασκαλία της Ηλεκτροτεχνίας.</w:t>
      </w:r>
    </w:p>
    <w:p w14:paraId="0BFAD93E" w14:textId="77777777" w:rsidR="00D714F6" w:rsidRDefault="00CE0BEC" w:rsidP="00D714F6">
      <w:pPr>
        <w:spacing w:before="100" w:beforeAutospacing="1" w:after="100" w:afterAutospacing="1" w:line="240" w:lineRule="auto"/>
        <w:jc w:val="left"/>
        <w:rPr>
          <w:lang w:val="el-GR"/>
        </w:rPr>
      </w:pPr>
      <w:r w:rsidRPr="00CE0BEC">
        <w:rPr>
          <w:lang w:val="el-GR"/>
        </w:rPr>
        <w:lastRenderedPageBreak/>
        <w:t>Στη φάση του πειραματισμού της Διερεύνησης (3β), οι μαθητές καθοδηγούνται να ανοίξουν τ</w:t>
      </w:r>
      <w:r w:rsidR="007E6321">
        <w:rPr>
          <w:lang w:val="el-GR"/>
        </w:rPr>
        <w:t>α</w:t>
      </w:r>
      <w:r w:rsidRPr="00CE0BEC">
        <w:rPr>
          <w:lang w:val="el-GR"/>
        </w:rPr>
        <w:t xml:space="preserve"> μαθησιακ</w:t>
      </w:r>
      <w:r w:rsidR="007E6321">
        <w:rPr>
          <w:lang w:val="el-GR"/>
        </w:rPr>
        <w:t>ά</w:t>
      </w:r>
      <w:r w:rsidRPr="00CE0BEC">
        <w:rPr>
          <w:lang w:val="el-GR"/>
        </w:rPr>
        <w:t xml:space="preserve"> αντικείμεν</w:t>
      </w:r>
      <w:r w:rsidR="007E6321">
        <w:rPr>
          <w:lang w:val="el-GR"/>
        </w:rPr>
        <w:t xml:space="preserve">α </w:t>
      </w:r>
      <w:hyperlink r:id="rId13" w:history="1">
        <w:r w:rsidR="007E6321" w:rsidRPr="00733258">
          <w:rPr>
            <w:rStyle w:val="-"/>
            <w:lang w:val="el-GR"/>
          </w:rPr>
          <w:t>https://phet.colorado.edu/sims/html/capacitor-lab-basics/latest/capacitor-lab-basics_en.html</w:t>
        </w:r>
      </w:hyperlink>
      <w:r w:rsidR="007E6321">
        <w:rPr>
          <w:lang w:val="el-GR"/>
        </w:rPr>
        <w:t xml:space="preserve"> &amp; </w:t>
      </w:r>
      <w:hyperlink r:id="rId14" w:history="1">
        <w:r w:rsidR="00C74DC3" w:rsidRPr="00733258">
          <w:rPr>
            <w:rStyle w:val="-"/>
            <w:lang w:val="el-GR"/>
          </w:rPr>
          <w:t>http://www.falstad.com/circuit/circuitjs.html?startCircuit=cap.txt</w:t>
        </w:r>
      </w:hyperlink>
      <w:r w:rsidR="00C74DC3">
        <w:rPr>
          <w:lang w:val="el-GR"/>
        </w:rPr>
        <w:t xml:space="preserve">. </w:t>
      </w:r>
    </w:p>
    <w:p w14:paraId="2E9949E9" w14:textId="68220882" w:rsidR="00D714F6" w:rsidRPr="00D714F6" w:rsidRDefault="00D714F6" w:rsidP="006E2534">
      <w:pPr>
        <w:spacing w:before="100" w:beforeAutospacing="1" w:after="100" w:afterAutospacing="1" w:line="240" w:lineRule="auto"/>
        <w:jc w:val="left"/>
        <w:rPr>
          <w:lang w:val="el-GR"/>
        </w:rPr>
      </w:pPr>
      <w:r>
        <w:rPr>
          <w:lang w:val="el-GR"/>
        </w:rPr>
        <w:t xml:space="preserve">Ακολουθήστε τις οδηγίες που καταγράφονται στον επόμενο σύνδεσμο </w:t>
      </w:r>
      <w:hyperlink r:id="rId15" w:history="1">
        <w:r w:rsidRPr="00B44735">
          <w:rPr>
            <w:rStyle w:val="-"/>
            <w:lang w:val="el-GR"/>
          </w:rPr>
          <w:t>https://eclass03.sch.gr/modules/document/file.php/S172104/%CE%9F%CE%B4%CE%B7%CE%B3%CE%AF%CE%B5%CF%82%20%CE%B4%CE%B9%CE%B5%CE%BE%CE%B1%CE%B3%CF%89%CE%B3%CE%AE%CF%82%20%CF%84%CF%89%CE%BD%20%CF%80%CF%81%CE%BF%CF%83%CE%BF%CE%BC%CE%BF%CE%B9%CF%8E%CF%83%CE%B5%CF%89%CE%BD.pdf</w:t>
        </w:r>
      </w:hyperlink>
    </w:p>
    <w:p w14:paraId="7AE48473" w14:textId="4EBBBB32" w:rsidR="00CE0BEC" w:rsidRDefault="00C74DC3" w:rsidP="00CE0BEC">
      <w:pPr>
        <w:spacing w:before="100" w:beforeAutospacing="1" w:after="100" w:afterAutospacing="1" w:line="240" w:lineRule="auto"/>
        <w:rPr>
          <w:lang w:val="el-GR"/>
        </w:rPr>
      </w:pPr>
      <w:r w:rsidRPr="00C74DC3">
        <w:rPr>
          <w:lang w:val="el-GR"/>
        </w:rPr>
        <w:t>Πρόκειται για προσομοίωσ</w:t>
      </w:r>
      <w:r>
        <w:rPr>
          <w:lang w:val="el-GR"/>
        </w:rPr>
        <w:t>εις</w:t>
      </w:r>
      <w:r w:rsidRPr="00C74DC3">
        <w:rPr>
          <w:lang w:val="el-GR"/>
        </w:rPr>
        <w:t xml:space="preserve"> και δραστηριότητες διερεύνησης, με θέμα</w:t>
      </w:r>
      <w:r>
        <w:rPr>
          <w:lang w:val="el-GR"/>
        </w:rPr>
        <w:t xml:space="preserve"> την διαδικασία της φόρτησης και της εκφόρτισης του πυκνωτή.</w:t>
      </w:r>
    </w:p>
    <w:p w14:paraId="7ACD85FD" w14:textId="59C7CBED" w:rsidR="00EA7EEE" w:rsidRPr="00EA7EEE" w:rsidRDefault="00EA7EEE" w:rsidP="00CE0BEC">
      <w:pPr>
        <w:spacing w:before="100" w:beforeAutospacing="1" w:after="100" w:afterAutospacing="1" w:line="240" w:lineRule="auto"/>
        <w:rPr>
          <w:rFonts w:ascii="Times New Roman" w:eastAsia="Times New Roman" w:hAnsi="Times New Roman"/>
          <w:sz w:val="24"/>
          <w:szCs w:val="24"/>
          <w:lang w:val="el-GR" w:eastAsia="el-GR"/>
        </w:rPr>
      </w:pPr>
      <w:r w:rsidRPr="00EA7EEE">
        <w:rPr>
          <w:lang w:val="el-GR"/>
        </w:rPr>
        <w:t xml:space="preserve">Μέσω της προσομοίωσης αυτής, δίνεται στους μαθητές η δυνατότητα όχι μόνο να διαπιστώσουν τη λειτουργία του </w:t>
      </w:r>
      <w:r>
        <w:rPr>
          <w:lang w:val="el-GR"/>
        </w:rPr>
        <w:t>πυκνωτή</w:t>
      </w:r>
      <w:r w:rsidRPr="00EA7EEE">
        <w:rPr>
          <w:lang w:val="el-GR"/>
        </w:rPr>
        <w:t xml:space="preserve"> που έχει συνδεθεί σε ηλεκτρικό κύκλωμα, </w:t>
      </w:r>
      <w:r>
        <w:rPr>
          <w:lang w:val="el-GR"/>
        </w:rPr>
        <w:t>αλλα και να ρυθμίζουν τις παραμέτρους που καθοριζουν την χωρητικοτητα αλλα και τον χρονο φορτισης και αποφόρτισης του πυκνωτή.</w:t>
      </w:r>
      <w:r w:rsidRPr="00EA7EEE">
        <w:rPr>
          <w:lang w:val="el-GR"/>
        </w:rPr>
        <w:t xml:space="preserve"> Στο μαθησιακό αντικείμενο περιλαμβάνονται, επίσης, στοιχεία θεωρίας και προτείνονται δραστηριότητες εφαρμογής και διερεύνησης, που θα χρησιμοποιηθούν στο Φύλλο εργασίας για τους μαθητές. Ο εκπαιδευτικός παρέχει βοήθεια στους μαθητές του σε αυτή τη φάση, ως προς τις διαδικασίες οργάνωσης του μαθήματος. Για παράδειγμα, βοηθάει με τον καθορισμό των ομάδων, χωρίς όμως να επεμβαίνει στην επίλυση των προβλημάτων. Δηλαδή, λειτουργεί ως διευκολυντής (</w:t>
      </w:r>
      <w:r>
        <w:t>Facilitator</w:t>
      </w:r>
      <w:r w:rsidRPr="00EA7EEE">
        <w:rPr>
          <w:lang w:val="el-GR"/>
        </w:rPr>
        <w:t>) της γνώσης. Οι μαθητές από την άλλη, εργάζονται σε ομάδες των 2-3 ατόμων και ακολουθούν τις οδηγίες του φύλλου εργασίας που έχει ετοιμάσει ο εκπαιδευτικός, ώστε να αναδείξουν στο προσκήνιο τις ιδέες τους.</w:t>
      </w:r>
    </w:p>
    <w:p w14:paraId="7E5FDCC9" w14:textId="77777777" w:rsidR="003C3B19" w:rsidRPr="005B4C83" w:rsidRDefault="003C3B19" w:rsidP="003C3B19">
      <w:pPr>
        <w:pStyle w:val="2"/>
        <w:rPr>
          <w:b w:val="0"/>
          <w:color w:val="auto"/>
          <w:sz w:val="24"/>
          <w:szCs w:val="24"/>
          <w:lang w:val="el-GR"/>
        </w:rPr>
      </w:pPr>
      <w:bookmarkStart w:id="38" w:name="_Toc484007913"/>
      <w:bookmarkStart w:id="39" w:name="_Toc484008101"/>
      <w:bookmarkStart w:id="40" w:name="_Toc484008851"/>
      <w:bookmarkStart w:id="41" w:name="_Toc484006829"/>
      <w:bookmarkStart w:id="42" w:name="_Toc484007473"/>
      <w:bookmarkStart w:id="43" w:name="_Toc484007540"/>
      <w:bookmarkStart w:id="44" w:name="_Toc484007798"/>
      <w:bookmarkStart w:id="45" w:name="_Toc518154659"/>
      <w:bookmarkStart w:id="46" w:name="_Toc94443036"/>
      <w:r w:rsidRPr="005B4C83">
        <w:rPr>
          <w:b w:val="0"/>
          <w:color w:val="auto"/>
          <w:sz w:val="24"/>
          <w:szCs w:val="24"/>
          <w:lang w:val="el-GR"/>
        </w:rPr>
        <w:t>Πρόσθετα στοιχεία</w:t>
      </w:r>
      <w:bookmarkEnd w:id="38"/>
      <w:bookmarkEnd w:id="39"/>
      <w:bookmarkEnd w:id="40"/>
      <w:r w:rsidRPr="005B4C83">
        <w:rPr>
          <w:b w:val="0"/>
          <w:color w:val="auto"/>
          <w:sz w:val="24"/>
          <w:szCs w:val="24"/>
          <w:lang w:val="el-GR"/>
        </w:rPr>
        <w:t xml:space="preserve"> </w:t>
      </w:r>
      <w:bookmarkEnd w:id="41"/>
      <w:bookmarkEnd w:id="42"/>
      <w:bookmarkEnd w:id="43"/>
      <w:bookmarkEnd w:id="44"/>
      <w:r>
        <w:rPr>
          <w:b w:val="0"/>
          <w:color w:val="auto"/>
          <w:sz w:val="24"/>
          <w:szCs w:val="24"/>
          <w:lang w:val="el-GR"/>
        </w:rPr>
        <w:t>(προαιρετικά)</w:t>
      </w:r>
      <w:bookmarkEnd w:id="45"/>
      <w:bookmarkEnd w:id="46"/>
    </w:p>
    <w:p w14:paraId="3EA600E2" w14:textId="39F2B362" w:rsidR="003C3B19" w:rsidRDefault="00BC0FB9" w:rsidP="003C3B19">
      <w:pPr>
        <w:rPr>
          <w:lang w:val="el-GR"/>
        </w:rPr>
      </w:pPr>
      <w:r w:rsidRPr="00BC0FB9">
        <w:rPr>
          <w:lang w:val="el-GR"/>
        </w:rPr>
        <w:t>Η δραστηριότητα μπορεί να επεκταθεί με επιπλέον ασκήσεις διερεύνησης. Η διεπαφή του λογισμικού είναι απλή και οι μαθητές δεν θα συναντήσουν πρόβλημα</w:t>
      </w:r>
      <w:r w:rsidR="002F7ACF">
        <w:rPr>
          <w:lang w:val="el-GR"/>
        </w:rPr>
        <w:t>.</w:t>
      </w:r>
    </w:p>
    <w:p w14:paraId="017CAD4E" w14:textId="2972FF6B" w:rsidR="003C3B19" w:rsidRPr="00A84A27" w:rsidRDefault="003C3B19" w:rsidP="003C3B19">
      <w:pPr>
        <w:pStyle w:val="Header1"/>
        <w:rPr>
          <w:lang w:val="el-GR"/>
        </w:rPr>
      </w:pPr>
      <w:r>
        <w:rPr>
          <w:lang w:val="el-GR"/>
        </w:rPr>
        <w:br w:type="page"/>
      </w:r>
      <w:bookmarkStart w:id="47" w:name="_Toc518154660"/>
      <w:bookmarkStart w:id="48" w:name="_Toc94443037"/>
      <w:r w:rsidR="002F7ACF">
        <w:rPr>
          <w:lang w:val="el-GR"/>
        </w:rPr>
        <w:lastRenderedPageBreak/>
        <w:t>Β</w:t>
      </w:r>
      <w:r w:rsidRPr="00A84A27">
        <w:rPr>
          <w:lang w:val="el-GR"/>
        </w:rPr>
        <w:t>. Φύλλα Εργασίας</w:t>
      </w:r>
      <w:bookmarkEnd w:id="47"/>
      <w:bookmarkEnd w:id="48"/>
    </w:p>
    <w:p w14:paraId="27113C97" w14:textId="47610183" w:rsidR="003C3B19" w:rsidRDefault="003C3B19" w:rsidP="003C3B19">
      <w:pPr>
        <w:pStyle w:val="2"/>
        <w:numPr>
          <w:ilvl w:val="0"/>
          <w:numId w:val="0"/>
        </w:numPr>
        <w:ind w:left="576" w:hanging="576"/>
        <w:rPr>
          <w:b w:val="0"/>
          <w:color w:val="auto"/>
          <w:sz w:val="24"/>
          <w:szCs w:val="24"/>
          <w:lang w:val="el-GR"/>
        </w:rPr>
      </w:pPr>
      <w:bookmarkStart w:id="49" w:name="_Toc518154661"/>
      <w:bookmarkStart w:id="50" w:name="_Toc94443038"/>
      <w:r w:rsidRPr="005B4C83">
        <w:rPr>
          <w:b w:val="0"/>
          <w:color w:val="auto"/>
          <w:sz w:val="24"/>
          <w:szCs w:val="24"/>
          <w:lang w:val="el-GR"/>
        </w:rPr>
        <w:t>Φύλλο εργασίας 1</w:t>
      </w:r>
      <w:bookmarkEnd w:id="49"/>
      <w:r>
        <w:rPr>
          <w:b w:val="0"/>
          <w:color w:val="auto"/>
          <w:sz w:val="24"/>
          <w:szCs w:val="24"/>
          <w:lang w:val="el-GR"/>
        </w:rPr>
        <w:t xml:space="preserve">: </w:t>
      </w:r>
      <w:bookmarkEnd w:id="50"/>
      <w:r w:rsidR="000A7925">
        <w:rPr>
          <w:b w:val="0"/>
          <w:color w:val="auto"/>
          <w:sz w:val="24"/>
          <w:szCs w:val="24"/>
          <w:lang w:val="el-GR"/>
        </w:rPr>
        <w:t>«Χωρητικότητα πυκνωτή»</w:t>
      </w:r>
    </w:p>
    <w:p w14:paraId="4DC37E24" w14:textId="78DD2B6B" w:rsidR="00207550" w:rsidRDefault="00207550" w:rsidP="00207550">
      <w:pPr>
        <w:rPr>
          <w:lang w:val="el-GR"/>
        </w:rPr>
      </w:pPr>
      <w:r w:rsidRPr="00207550">
        <w:rPr>
          <w:lang w:val="el-GR"/>
        </w:rPr>
        <w:t>Ανοίξτε το μαθησιακό αντικείμενο «</w:t>
      </w:r>
      <w:r>
        <w:rPr>
          <w:lang w:val="el-GR"/>
        </w:rPr>
        <w:t>Πυκνωτές</w:t>
      </w:r>
      <w:r w:rsidRPr="00207550">
        <w:rPr>
          <w:lang w:val="el-GR"/>
        </w:rPr>
        <w:t xml:space="preserve">» </w:t>
      </w:r>
      <w:bookmarkStart w:id="51" w:name="_Toc518154662"/>
      <w:bookmarkStart w:id="52" w:name="_Toc94443039"/>
      <w:r>
        <w:rPr>
          <w:lang w:val="el-GR"/>
        </w:rPr>
        <w:fldChar w:fldCharType="begin"/>
      </w:r>
      <w:r>
        <w:rPr>
          <w:lang w:val="el-GR"/>
        </w:rPr>
        <w:instrText xml:space="preserve"> HYPERLINK "</w:instrText>
      </w:r>
      <w:r w:rsidRPr="00207550">
        <w:rPr>
          <w:lang w:val="el-GR"/>
        </w:rPr>
        <w:instrText>https://phet.colorado.edu/sims/html/capacitor-lab-basics/latest/capacitor-lab-basics_en.html</w:instrText>
      </w:r>
      <w:r>
        <w:rPr>
          <w:lang w:val="el-GR"/>
        </w:rPr>
        <w:instrText xml:space="preserve">" </w:instrText>
      </w:r>
      <w:r>
        <w:rPr>
          <w:lang w:val="el-GR"/>
        </w:rPr>
        <w:fldChar w:fldCharType="separate"/>
      </w:r>
      <w:r w:rsidRPr="00733258">
        <w:rPr>
          <w:rStyle w:val="-"/>
          <w:lang w:val="el-GR"/>
        </w:rPr>
        <w:t>https://phet.colorado.edu/sims/html/capacitor-lab-basics/latest/capacitor-lab-basics_en.html</w:t>
      </w:r>
      <w:r>
        <w:rPr>
          <w:lang w:val="el-GR"/>
        </w:rPr>
        <w:fldChar w:fldCharType="end"/>
      </w:r>
    </w:p>
    <w:p w14:paraId="57D79CAF" w14:textId="4B7B414D" w:rsidR="00D77360" w:rsidRDefault="00D77360" w:rsidP="00207550">
      <w:pPr>
        <w:rPr>
          <w:lang w:val="el-GR"/>
        </w:rPr>
      </w:pPr>
      <w:r>
        <w:rPr>
          <w:noProof/>
          <w:lang w:val="el-GR"/>
        </w:rPr>
        <w:drawing>
          <wp:inline distT="0" distB="0" distL="0" distR="0" wp14:anchorId="6B98B499" wp14:editId="5AB0D401">
            <wp:extent cx="6103620" cy="34702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3620" cy="3470275"/>
                    </a:xfrm>
                    <a:prstGeom prst="rect">
                      <a:avLst/>
                    </a:prstGeom>
                    <a:noFill/>
                    <a:ln>
                      <a:noFill/>
                    </a:ln>
                  </pic:spPr>
                </pic:pic>
              </a:graphicData>
            </a:graphic>
          </wp:inline>
        </w:drawing>
      </w:r>
    </w:p>
    <w:p w14:paraId="52850CCD" w14:textId="4281C4C7" w:rsidR="00D77360" w:rsidRDefault="006E2534" w:rsidP="00207550">
      <w:pPr>
        <w:rPr>
          <w:lang w:val="el-GR"/>
        </w:rPr>
      </w:pPr>
      <w:r>
        <w:rPr>
          <w:lang w:val="el-GR"/>
        </w:rPr>
        <w:t>Στην συνέχεια απαντήσετε στις ερωτήσεις του παρακάτω σύνδεσμου</w:t>
      </w:r>
      <w:r w:rsidR="00CC2686">
        <w:rPr>
          <w:lang w:val="el-GR"/>
        </w:rPr>
        <w:t xml:space="preserve"> στο </w:t>
      </w:r>
      <w:r w:rsidR="00CC2686">
        <w:t>eclass</w:t>
      </w:r>
      <w:r>
        <w:rPr>
          <w:lang w:val="el-GR"/>
        </w:rPr>
        <w:t>:</w:t>
      </w:r>
    </w:p>
    <w:p w14:paraId="38D6CAC3" w14:textId="53E1D6CB" w:rsidR="006E2534" w:rsidRDefault="006E2534" w:rsidP="00207550">
      <w:pPr>
        <w:rPr>
          <w:lang w:val="el-GR"/>
        </w:rPr>
      </w:pPr>
      <w:hyperlink r:id="rId17" w:history="1">
        <w:r w:rsidRPr="00B44735">
          <w:rPr>
            <w:rStyle w:val="-"/>
            <w:lang w:val="el-GR"/>
          </w:rPr>
          <w:t>https://eclass03.sch.gr/modules/units/view.php?course=S172104&amp;res_type=exercise&amp;exerciseId=3071243&amp;unit=3175127</w:t>
        </w:r>
      </w:hyperlink>
    </w:p>
    <w:p w14:paraId="46B9E9A7" w14:textId="4A24CBBE" w:rsidR="006E2534" w:rsidRDefault="006E2534" w:rsidP="00207550">
      <w:pPr>
        <w:rPr>
          <w:lang w:val="el-GR"/>
        </w:rPr>
      </w:pPr>
    </w:p>
    <w:p w14:paraId="00A90727" w14:textId="6F840F73" w:rsidR="00181333" w:rsidRDefault="00181333" w:rsidP="00207550">
      <w:pPr>
        <w:rPr>
          <w:lang w:val="el-GR"/>
        </w:rPr>
      </w:pPr>
    </w:p>
    <w:p w14:paraId="38519608" w14:textId="2CF57B76" w:rsidR="00181333" w:rsidRDefault="00181333" w:rsidP="00207550">
      <w:pPr>
        <w:rPr>
          <w:lang w:val="el-GR"/>
        </w:rPr>
      </w:pPr>
    </w:p>
    <w:p w14:paraId="608E2D70" w14:textId="49721E25" w:rsidR="00181333" w:rsidRDefault="00181333" w:rsidP="00207550">
      <w:pPr>
        <w:rPr>
          <w:lang w:val="el-GR"/>
        </w:rPr>
      </w:pPr>
    </w:p>
    <w:p w14:paraId="39FB3FF8" w14:textId="76D1CE5A" w:rsidR="00181333" w:rsidRDefault="00181333" w:rsidP="00207550">
      <w:pPr>
        <w:rPr>
          <w:lang w:val="el-GR"/>
        </w:rPr>
      </w:pPr>
    </w:p>
    <w:p w14:paraId="69E65AEA" w14:textId="77777777" w:rsidR="00181333" w:rsidRDefault="00181333" w:rsidP="00207550">
      <w:pPr>
        <w:rPr>
          <w:lang w:val="el-GR"/>
        </w:rPr>
      </w:pPr>
    </w:p>
    <w:p w14:paraId="5B4E299F" w14:textId="49EA76C0" w:rsidR="003C3B19" w:rsidRDefault="003C3B19" w:rsidP="00207550">
      <w:pPr>
        <w:rPr>
          <w:sz w:val="24"/>
          <w:szCs w:val="24"/>
          <w:lang w:val="el-GR"/>
        </w:rPr>
      </w:pPr>
      <w:r w:rsidRPr="005B4C83">
        <w:rPr>
          <w:sz w:val="24"/>
          <w:szCs w:val="24"/>
          <w:lang w:val="el-GR"/>
        </w:rPr>
        <w:t>Φύλλο εργασίας 2</w:t>
      </w:r>
      <w:bookmarkEnd w:id="51"/>
      <w:r>
        <w:rPr>
          <w:sz w:val="24"/>
          <w:szCs w:val="24"/>
          <w:lang w:val="el-GR"/>
        </w:rPr>
        <w:t xml:space="preserve">: </w:t>
      </w:r>
      <w:bookmarkEnd w:id="52"/>
      <w:r w:rsidR="00716ECF">
        <w:rPr>
          <w:sz w:val="24"/>
          <w:szCs w:val="24"/>
          <w:lang w:val="el-GR"/>
        </w:rPr>
        <w:t>«Χρόνος φόρτισης και αποφόρτισης Πυκνωτή»</w:t>
      </w:r>
    </w:p>
    <w:p w14:paraId="36E8B0E5" w14:textId="77777777" w:rsidR="006B78D9" w:rsidRDefault="00851F59" w:rsidP="003A679B">
      <w:pPr>
        <w:rPr>
          <w:lang w:val="el-GR"/>
        </w:rPr>
      </w:pPr>
      <w:r>
        <w:rPr>
          <w:lang w:val="el-GR"/>
        </w:rPr>
        <w:t>Μεταβείτε στον σύνδεσμο προσμοίωσης</w:t>
      </w:r>
    </w:p>
    <w:p w14:paraId="4BE294AA" w14:textId="102A0403" w:rsidR="00B135D3" w:rsidRDefault="00851F59" w:rsidP="003A679B">
      <w:pPr>
        <w:rPr>
          <w:lang w:val="el-GR"/>
        </w:rPr>
      </w:pPr>
      <w:r>
        <w:rPr>
          <w:lang w:val="el-GR"/>
        </w:rPr>
        <w:t xml:space="preserve"> </w:t>
      </w:r>
      <w:hyperlink r:id="rId18" w:history="1">
        <w:r w:rsidR="006B78D9" w:rsidRPr="00B44735">
          <w:rPr>
            <w:rStyle w:val="-"/>
            <w:lang w:val="el-GR"/>
          </w:rPr>
          <w:t>http://www.falstad.com/circuit/circuitjs.html?startCircuit=cap.txt</w:t>
        </w:r>
      </w:hyperlink>
    </w:p>
    <w:p w14:paraId="16C239E1" w14:textId="1A9453C0" w:rsidR="00F14110" w:rsidRDefault="00F14110" w:rsidP="003A679B">
      <w:pPr>
        <w:rPr>
          <w:lang w:val="el-GR"/>
        </w:rPr>
      </w:pPr>
      <w:r>
        <w:rPr>
          <w:noProof/>
          <w:lang w:val="el-GR"/>
        </w:rPr>
        <w:lastRenderedPageBreak/>
        <w:drawing>
          <wp:inline distT="0" distB="0" distL="0" distR="0" wp14:anchorId="5515F714" wp14:editId="1BBBDFAF">
            <wp:extent cx="6108700" cy="3534410"/>
            <wp:effectExtent l="0" t="0" r="6350" b="889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08700" cy="3534410"/>
                    </a:xfrm>
                    <a:prstGeom prst="rect">
                      <a:avLst/>
                    </a:prstGeom>
                    <a:noFill/>
                    <a:ln>
                      <a:noFill/>
                    </a:ln>
                  </pic:spPr>
                </pic:pic>
              </a:graphicData>
            </a:graphic>
          </wp:inline>
        </w:drawing>
      </w:r>
    </w:p>
    <w:p w14:paraId="475DB189" w14:textId="2E227CB3" w:rsidR="00F14110" w:rsidRDefault="008E45DF" w:rsidP="003A679B">
      <w:pPr>
        <w:rPr>
          <w:lang w:val="el-GR"/>
        </w:rPr>
      </w:pPr>
      <w:r>
        <w:rPr>
          <w:noProof/>
          <w:lang w:val="el-GR"/>
        </w:rPr>
        <w:drawing>
          <wp:inline distT="0" distB="0" distL="0" distR="0" wp14:anchorId="0E10C073" wp14:editId="240D527E">
            <wp:extent cx="6108700" cy="4003675"/>
            <wp:effectExtent l="0" t="0" r="635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8700" cy="4003675"/>
                    </a:xfrm>
                    <a:prstGeom prst="rect">
                      <a:avLst/>
                    </a:prstGeom>
                    <a:noFill/>
                    <a:ln>
                      <a:noFill/>
                    </a:ln>
                  </pic:spPr>
                </pic:pic>
              </a:graphicData>
            </a:graphic>
          </wp:inline>
        </w:drawing>
      </w:r>
    </w:p>
    <w:p w14:paraId="3BA28A11" w14:textId="3D057E11" w:rsidR="006B78D9" w:rsidRPr="00CE6CC9" w:rsidRDefault="00F14110" w:rsidP="003A679B">
      <w:pPr>
        <w:rPr>
          <w:lang w:val="el-GR"/>
        </w:rPr>
      </w:pPr>
      <w:r>
        <w:rPr>
          <w:lang w:val="el-GR"/>
        </w:rPr>
        <w:t>Α</w:t>
      </w:r>
      <w:r w:rsidR="006B78D9">
        <w:rPr>
          <w:lang w:val="el-GR"/>
        </w:rPr>
        <w:t>λλαξετε την τιμή της χωρητικότητας του πυκνωτή και την τιμή της ωμικής αντίστασης τόσο κατά την φόρτιση όσο και κατά την αποφόρτιση και καταγράψετε τις παρατηρήσεις και τα συμπεράσματα σας.</w:t>
      </w:r>
    </w:p>
    <w:sectPr w:rsidR="006B78D9" w:rsidRPr="00CE6CC9" w:rsidSect="001B103D">
      <w:headerReference w:type="default" r:id="rId21"/>
      <w:footerReference w:type="default" r:id="rId22"/>
      <w:pgSz w:w="12240" w:h="15840"/>
      <w:pgMar w:top="949" w:right="1325" w:bottom="1440" w:left="1276"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261B" w14:textId="77777777" w:rsidR="004F0B52" w:rsidRDefault="004F0B52" w:rsidP="000A363F">
      <w:pPr>
        <w:spacing w:after="0" w:line="240" w:lineRule="auto"/>
      </w:pPr>
      <w:r>
        <w:separator/>
      </w:r>
    </w:p>
  </w:endnote>
  <w:endnote w:type="continuationSeparator" w:id="0">
    <w:p w14:paraId="7005FC56" w14:textId="77777777" w:rsidR="004F0B52" w:rsidRDefault="004F0B52" w:rsidP="000A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176" w:type="dxa"/>
      <w:tblBorders>
        <w:top w:val="single" w:sz="12" w:space="0" w:color="567A84"/>
      </w:tblBorders>
      <w:tblLayout w:type="fixed"/>
      <w:tblLook w:val="04A0" w:firstRow="1" w:lastRow="0" w:firstColumn="1" w:lastColumn="0" w:noHBand="0" w:noVBand="1"/>
    </w:tblPr>
    <w:tblGrid>
      <w:gridCol w:w="3545"/>
      <w:gridCol w:w="2551"/>
      <w:gridCol w:w="3827"/>
    </w:tblGrid>
    <w:tr w:rsidR="000216AB" w:rsidRPr="005D1E4E" w14:paraId="513B3E7B" w14:textId="77777777" w:rsidTr="00017936">
      <w:trPr>
        <w:trHeight w:val="444"/>
      </w:trPr>
      <w:tc>
        <w:tcPr>
          <w:tcW w:w="3545" w:type="dxa"/>
        </w:tcPr>
        <w:p w14:paraId="2BAE8432" w14:textId="77777777" w:rsidR="003C3B19" w:rsidRDefault="003C3B19" w:rsidP="003C3B19">
          <w:pPr>
            <w:pStyle w:val="a7"/>
            <w:tabs>
              <w:tab w:val="clear" w:pos="4320"/>
              <w:tab w:val="clear" w:pos="8640"/>
              <w:tab w:val="right" w:pos="9356"/>
            </w:tabs>
            <w:spacing w:before="0" w:after="0"/>
            <w:jc w:val="left"/>
            <w:rPr>
              <w:noProof/>
              <w:sz w:val="18"/>
              <w:szCs w:val="18"/>
              <w:lang w:val="el-GR"/>
            </w:rPr>
          </w:pPr>
          <w:r>
            <w:rPr>
              <w:noProof/>
              <w:sz w:val="18"/>
              <w:szCs w:val="18"/>
              <w:lang w:val="el-GR"/>
            </w:rPr>
            <w:t>ΕΠΙΜΟΡΦΩΣΗ Β1 ΕΠΙΠΕΔΟΥ ΤΠΕ</w:t>
          </w:r>
        </w:p>
        <w:p w14:paraId="398BBE5E" w14:textId="6112366C" w:rsidR="00400AF1" w:rsidRPr="004969E4" w:rsidRDefault="003C3B19" w:rsidP="003C3B19">
          <w:pPr>
            <w:pStyle w:val="a7"/>
            <w:tabs>
              <w:tab w:val="clear" w:pos="4320"/>
              <w:tab w:val="clear" w:pos="8640"/>
              <w:tab w:val="right" w:pos="9356"/>
            </w:tabs>
            <w:spacing w:before="0" w:after="0"/>
            <w:jc w:val="left"/>
            <w:rPr>
              <w:noProof/>
              <w:sz w:val="18"/>
              <w:szCs w:val="18"/>
              <w:lang w:val="el-GR"/>
            </w:rPr>
          </w:pPr>
          <w:r w:rsidRPr="00E244D8">
            <w:rPr>
              <w:noProof/>
              <w:sz w:val="14"/>
              <w:szCs w:val="14"/>
              <w:lang w:val="el-GR"/>
            </w:rPr>
            <w:t xml:space="preserve">Συστάδα: </w:t>
          </w:r>
          <w:r w:rsidRPr="007B34CF">
            <w:rPr>
              <w:noProof/>
              <w:sz w:val="14"/>
              <w:szCs w:val="14"/>
              <w:lang w:val="el-GR"/>
            </w:rPr>
            <w:t>Β1.10</w:t>
          </w:r>
          <w:r>
            <w:rPr>
              <w:rFonts w:cs="Arial"/>
              <w:b/>
              <w:sz w:val="24"/>
              <w:szCs w:val="28"/>
              <w:lang w:val="el-GR"/>
            </w:rPr>
            <w:t xml:space="preserve"> </w:t>
          </w:r>
          <w:r w:rsidRPr="007B34CF">
            <w:rPr>
              <w:noProof/>
              <w:sz w:val="14"/>
              <w:szCs w:val="14"/>
              <w:lang w:val="el-GR"/>
            </w:rPr>
            <w:t>Εκπαιδευτικοί Μηχανικοί</w:t>
          </w:r>
        </w:p>
      </w:tc>
      <w:tc>
        <w:tcPr>
          <w:tcW w:w="2551" w:type="dxa"/>
        </w:tcPr>
        <w:p w14:paraId="4112EEF2" w14:textId="369E50E8" w:rsidR="000216AB" w:rsidRPr="006246FC" w:rsidRDefault="000216AB" w:rsidP="000A7FB0">
          <w:pPr>
            <w:pStyle w:val="a7"/>
            <w:tabs>
              <w:tab w:val="clear" w:pos="4320"/>
              <w:tab w:val="clear" w:pos="8640"/>
              <w:tab w:val="right" w:pos="9356"/>
            </w:tabs>
            <w:spacing w:before="0" w:after="0"/>
            <w:jc w:val="center"/>
            <w:rPr>
              <w:noProof/>
              <w:sz w:val="14"/>
              <w:lang w:val="el-GR"/>
            </w:rPr>
          </w:pPr>
          <w:r w:rsidRPr="006246FC">
            <w:rPr>
              <w:noProof/>
              <w:sz w:val="14"/>
              <w:lang w:val="el-GR"/>
            </w:rPr>
            <w:t xml:space="preserve">Σελίδα </w:t>
          </w:r>
          <w:r w:rsidR="00E22971" w:rsidRPr="006246FC">
            <w:rPr>
              <w:noProof/>
              <w:sz w:val="14"/>
              <w:lang w:val="el-GR"/>
            </w:rPr>
            <w:fldChar w:fldCharType="begin"/>
          </w:r>
          <w:r w:rsidRPr="006246FC">
            <w:rPr>
              <w:noProof/>
              <w:sz w:val="14"/>
              <w:lang w:val="el-GR"/>
            </w:rPr>
            <w:instrText xml:space="preserve"> PAGE   \* MERGEFORMAT </w:instrText>
          </w:r>
          <w:r w:rsidR="00E22971" w:rsidRPr="006246FC">
            <w:rPr>
              <w:noProof/>
              <w:sz w:val="14"/>
              <w:lang w:val="el-GR"/>
            </w:rPr>
            <w:fldChar w:fldCharType="separate"/>
          </w:r>
          <w:r w:rsidR="005D1E4E">
            <w:rPr>
              <w:noProof/>
              <w:sz w:val="14"/>
              <w:lang w:val="el-GR"/>
            </w:rPr>
            <w:t>3</w:t>
          </w:r>
          <w:r w:rsidR="00E22971" w:rsidRPr="006246FC">
            <w:rPr>
              <w:noProof/>
              <w:sz w:val="14"/>
              <w:lang w:val="el-GR"/>
            </w:rPr>
            <w:fldChar w:fldCharType="end"/>
          </w:r>
          <w:r w:rsidRPr="006246FC">
            <w:rPr>
              <w:noProof/>
              <w:sz w:val="14"/>
              <w:lang w:val="el-GR"/>
            </w:rPr>
            <w:t xml:space="preserve"> από </w:t>
          </w:r>
          <w:fldSimple w:instr=" NUMPAGES   \* MERGEFORMAT ">
            <w:r w:rsidR="005D1E4E" w:rsidRPr="005D1E4E">
              <w:rPr>
                <w:noProof/>
                <w:sz w:val="14"/>
                <w:lang w:val="el-GR"/>
              </w:rPr>
              <w:t>4</w:t>
            </w:r>
          </w:fldSimple>
        </w:p>
      </w:tc>
      <w:tc>
        <w:tcPr>
          <w:tcW w:w="3827" w:type="dxa"/>
        </w:tcPr>
        <w:p w14:paraId="683B97CB" w14:textId="37B5A7C0" w:rsidR="000216AB" w:rsidRPr="00A946FE" w:rsidRDefault="003C3B19" w:rsidP="005D1E4E">
          <w:pPr>
            <w:pStyle w:val="a7"/>
            <w:tabs>
              <w:tab w:val="clear" w:pos="4320"/>
              <w:tab w:val="clear" w:pos="8640"/>
              <w:tab w:val="right" w:pos="9356"/>
            </w:tabs>
            <w:spacing w:before="0" w:after="0"/>
            <w:ind w:left="309"/>
            <w:jc w:val="center"/>
            <w:rPr>
              <w:noProof/>
              <w:sz w:val="18"/>
              <w:lang w:val="el-GR"/>
            </w:rPr>
          </w:pPr>
          <w:r w:rsidRPr="002E4733">
            <w:rPr>
              <w:noProof/>
              <w:sz w:val="18"/>
              <w:lang w:val="el-GR"/>
            </w:rPr>
            <w:t>Ι.Ε.Π</w:t>
          </w:r>
          <w:r>
            <w:rPr>
              <w:noProof/>
              <w:sz w:val="18"/>
              <w:lang w:val="el-GR"/>
            </w:rPr>
            <w:t>.</w:t>
          </w:r>
        </w:p>
      </w:tc>
    </w:tr>
  </w:tbl>
  <w:p w14:paraId="68D8D890" w14:textId="77777777" w:rsidR="000A363F" w:rsidRPr="000216AB" w:rsidRDefault="000A363F" w:rsidP="000216AB">
    <w:pPr>
      <w:pStyle w:val="a7"/>
      <w:spacing w:before="0" w:after="0"/>
      <w:rPr>
        <w:sz w:val="18"/>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52C39" w14:textId="77777777" w:rsidR="004F0B52" w:rsidRDefault="004F0B52" w:rsidP="000A363F">
      <w:pPr>
        <w:spacing w:after="0" w:line="240" w:lineRule="auto"/>
      </w:pPr>
      <w:r>
        <w:separator/>
      </w:r>
    </w:p>
  </w:footnote>
  <w:footnote w:type="continuationSeparator" w:id="0">
    <w:p w14:paraId="16841978" w14:textId="77777777" w:rsidR="004F0B52" w:rsidRDefault="004F0B52" w:rsidP="000A3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DA15" w14:textId="19D8E385" w:rsidR="000A363F" w:rsidRPr="00750974" w:rsidRDefault="00DC2F9C" w:rsidP="00400AF1">
    <w:pPr>
      <w:pStyle w:val="Header1"/>
      <w:pBdr>
        <w:bottom w:val="single" w:sz="12" w:space="1" w:color="567A84"/>
      </w:pBdr>
      <w:tabs>
        <w:tab w:val="clear" w:pos="9356"/>
        <w:tab w:val="left" w:pos="142"/>
        <w:tab w:val="right" w:pos="9639"/>
      </w:tabs>
      <w:rPr>
        <w:b w:val="0"/>
        <w:szCs w:val="18"/>
        <w:lang w:val="el-GR"/>
      </w:rPr>
    </w:pPr>
    <w:r>
      <w:rPr>
        <w:b w:val="0"/>
        <w:lang w:val="el-GR"/>
      </w:rPr>
      <w:t>Διδακτική Παρέμβαση</w:t>
    </w:r>
    <w:r w:rsidR="003C060A">
      <w:rPr>
        <w:b w:val="0"/>
        <w:lang w:val="el-GR"/>
      </w:rPr>
      <w:t xml:space="preserve"> </w:t>
    </w:r>
    <w:r w:rsidR="00AF408F">
      <w:rPr>
        <w:b w:val="0"/>
        <w:lang w:val="el-GR"/>
      </w:rPr>
      <w:t>«</w:t>
    </w:r>
    <w:r w:rsidR="00BC74EF">
      <w:t>Χωρητικότητα πυκνωτή</w:t>
    </w:r>
    <w:r w:rsidR="00AF408F">
      <w:rPr>
        <w:b w:val="0"/>
        <w:lang w:val="el-G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D05"/>
    <w:multiLevelType w:val="hybridMultilevel"/>
    <w:tmpl w:val="D660D6CE"/>
    <w:name w:val="WW8Num2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3064D"/>
    <w:multiLevelType w:val="hybridMultilevel"/>
    <w:tmpl w:val="54A4A0D4"/>
    <w:lvl w:ilvl="0" w:tplc="871E2E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C0D27"/>
    <w:multiLevelType w:val="hybridMultilevel"/>
    <w:tmpl w:val="9796F57E"/>
    <w:lvl w:ilvl="0" w:tplc="EB5269A4">
      <w:start w:val="1"/>
      <w:numFmt w:val="decimal"/>
      <w:pStyle w:val="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113CF"/>
    <w:multiLevelType w:val="hybridMultilevel"/>
    <w:tmpl w:val="52168DE8"/>
    <w:lvl w:ilvl="0" w:tplc="F42E1D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A739C"/>
    <w:multiLevelType w:val="hybridMultilevel"/>
    <w:tmpl w:val="ECE0D8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0149F8"/>
    <w:multiLevelType w:val="multilevel"/>
    <w:tmpl w:val="DCA0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A29AC"/>
    <w:multiLevelType w:val="multilevel"/>
    <w:tmpl w:val="D46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C64A7A"/>
    <w:multiLevelType w:val="hybridMultilevel"/>
    <w:tmpl w:val="54BE8CA8"/>
    <w:lvl w:ilvl="0" w:tplc="BEC87F18">
      <w:start w:val="1"/>
      <w:numFmt w:val="bullet"/>
      <w:pStyle w:val="a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0639E5"/>
    <w:multiLevelType w:val="hybridMultilevel"/>
    <w:tmpl w:val="7968FF54"/>
    <w:lvl w:ilvl="0" w:tplc="2C16B5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53C04"/>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6B3B0673"/>
    <w:multiLevelType w:val="hybridMultilevel"/>
    <w:tmpl w:val="537AF6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4E33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277299"/>
    <w:multiLevelType w:val="hybridMultilevel"/>
    <w:tmpl w:val="6F48A8A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01284725">
    <w:abstractNumId w:val="3"/>
  </w:num>
  <w:num w:numId="2" w16cid:durableId="905534597">
    <w:abstractNumId w:val="11"/>
  </w:num>
  <w:num w:numId="3" w16cid:durableId="147212969">
    <w:abstractNumId w:val="9"/>
  </w:num>
  <w:num w:numId="4" w16cid:durableId="380711313">
    <w:abstractNumId w:val="7"/>
  </w:num>
  <w:num w:numId="5" w16cid:durableId="901138527">
    <w:abstractNumId w:val="2"/>
  </w:num>
  <w:num w:numId="6" w16cid:durableId="678196310">
    <w:abstractNumId w:val="2"/>
    <w:lvlOverride w:ilvl="0">
      <w:startOverride w:val="1"/>
    </w:lvlOverride>
  </w:num>
  <w:num w:numId="7" w16cid:durableId="569315933">
    <w:abstractNumId w:val="0"/>
  </w:num>
  <w:num w:numId="8" w16cid:durableId="986907118">
    <w:abstractNumId w:val="9"/>
  </w:num>
  <w:num w:numId="9" w16cid:durableId="2102213687">
    <w:abstractNumId w:val="9"/>
  </w:num>
  <w:num w:numId="10" w16cid:durableId="2004236903">
    <w:abstractNumId w:val="1"/>
  </w:num>
  <w:num w:numId="11" w16cid:durableId="929388643">
    <w:abstractNumId w:val="8"/>
  </w:num>
  <w:num w:numId="12" w16cid:durableId="894042875">
    <w:abstractNumId w:val="6"/>
  </w:num>
  <w:num w:numId="13" w16cid:durableId="218786905">
    <w:abstractNumId w:val="5"/>
  </w:num>
  <w:num w:numId="14" w16cid:durableId="2093425535">
    <w:abstractNumId w:val="10"/>
  </w:num>
  <w:num w:numId="15" w16cid:durableId="50351485">
    <w:abstractNumId w:val="12"/>
  </w:num>
  <w:num w:numId="16" w16cid:durableId="1849519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B4"/>
    <w:rsid w:val="00002CED"/>
    <w:rsid w:val="0001591F"/>
    <w:rsid w:val="00017936"/>
    <w:rsid w:val="00017F02"/>
    <w:rsid w:val="000216AB"/>
    <w:rsid w:val="00024ADA"/>
    <w:rsid w:val="0003761F"/>
    <w:rsid w:val="000540C9"/>
    <w:rsid w:val="00064C68"/>
    <w:rsid w:val="0008024B"/>
    <w:rsid w:val="00081955"/>
    <w:rsid w:val="000A363F"/>
    <w:rsid w:val="000A4824"/>
    <w:rsid w:val="000A7925"/>
    <w:rsid w:val="000F6F11"/>
    <w:rsid w:val="00144FEB"/>
    <w:rsid w:val="00151B6E"/>
    <w:rsid w:val="00152966"/>
    <w:rsid w:val="00156E3D"/>
    <w:rsid w:val="00157F46"/>
    <w:rsid w:val="00160013"/>
    <w:rsid w:val="00163ED1"/>
    <w:rsid w:val="00166494"/>
    <w:rsid w:val="00170EEA"/>
    <w:rsid w:val="00181333"/>
    <w:rsid w:val="00192AB0"/>
    <w:rsid w:val="001B103D"/>
    <w:rsid w:val="001C55F7"/>
    <w:rsid w:val="001D1616"/>
    <w:rsid w:val="001E67D5"/>
    <w:rsid w:val="001E72E9"/>
    <w:rsid w:val="001F2898"/>
    <w:rsid w:val="002008F3"/>
    <w:rsid w:val="00205673"/>
    <w:rsid w:val="00207550"/>
    <w:rsid w:val="002148D6"/>
    <w:rsid w:val="00215940"/>
    <w:rsid w:val="002405C6"/>
    <w:rsid w:val="002463B4"/>
    <w:rsid w:val="0024755C"/>
    <w:rsid w:val="00253A26"/>
    <w:rsid w:val="00266B68"/>
    <w:rsid w:val="00276B8F"/>
    <w:rsid w:val="0028636F"/>
    <w:rsid w:val="00291F9B"/>
    <w:rsid w:val="00296AC9"/>
    <w:rsid w:val="002A0F8F"/>
    <w:rsid w:val="002C383B"/>
    <w:rsid w:val="002D49AA"/>
    <w:rsid w:val="002E25B6"/>
    <w:rsid w:val="002F503B"/>
    <w:rsid w:val="002F7ACF"/>
    <w:rsid w:val="0031081A"/>
    <w:rsid w:val="00313224"/>
    <w:rsid w:val="00323CA1"/>
    <w:rsid w:val="003257DE"/>
    <w:rsid w:val="00345D9D"/>
    <w:rsid w:val="00355F8D"/>
    <w:rsid w:val="00363D6C"/>
    <w:rsid w:val="00366A20"/>
    <w:rsid w:val="00366C6D"/>
    <w:rsid w:val="003A679B"/>
    <w:rsid w:val="003B1EB5"/>
    <w:rsid w:val="003B77E2"/>
    <w:rsid w:val="003C060A"/>
    <w:rsid w:val="003C3B19"/>
    <w:rsid w:val="003D57EF"/>
    <w:rsid w:val="003E66AD"/>
    <w:rsid w:val="003F2904"/>
    <w:rsid w:val="003F625A"/>
    <w:rsid w:val="00400AF1"/>
    <w:rsid w:val="00410E33"/>
    <w:rsid w:val="004356AA"/>
    <w:rsid w:val="00436D04"/>
    <w:rsid w:val="00441013"/>
    <w:rsid w:val="00450224"/>
    <w:rsid w:val="00454BB1"/>
    <w:rsid w:val="00487FBB"/>
    <w:rsid w:val="004908AF"/>
    <w:rsid w:val="004926C5"/>
    <w:rsid w:val="004969E4"/>
    <w:rsid w:val="004A05DF"/>
    <w:rsid w:val="004A216A"/>
    <w:rsid w:val="004B0649"/>
    <w:rsid w:val="004B4CD1"/>
    <w:rsid w:val="004C1308"/>
    <w:rsid w:val="004F0B52"/>
    <w:rsid w:val="004F63A8"/>
    <w:rsid w:val="004F6D62"/>
    <w:rsid w:val="00512CF7"/>
    <w:rsid w:val="00526949"/>
    <w:rsid w:val="005562C2"/>
    <w:rsid w:val="005568D8"/>
    <w:rsid w:val="00557A7B"/>
    <w:rsid w:val="00565457"/>
    <w:rsid w:val="00581379"/>
    <w:rsid w:val="00597A33"/>
    <w:rsid w:val="005A1B16"/>
    <w:rsid w:val="005A77F0"/>
    <w:rsid w:val="005C2DD9"/>
    <w:rsid w:val="005D1E4E"/>
    <w:rsid w:val="005D2BEE"/>
    <w:rsid w:val="005F21E4"/>
    <w:rsid w:val="005F7C19"/>
    <w:rsid w:val="00614ABA"/>
    <w:rsid w:val="006246FC"/>
    <w:rsid w:val="00636F3F"/>
    <w:rsid w:val="006441E9"/>
    <w:rsid w:val="00646639"/>
    <w:rsid w:val="006671F8"/>
    <w:rsid w:val="00686998"/>
    <w:rsid w:val="006B78D9"/>
    <w:rsid w:val="006C2E63"/>
    <w:rsid w:val="006D2FDA"/>
    <w:rsid w:val="006D3405"/>
    <w:rsid w:val="006D35AC"/>
    <w:rsid w:val="006D4886"/>
    <w:rsid w:val="006D74F2"/>
    <w:rsid w:val="006E2534"/>
    <w:rsid w:val="006E489F"/>
    <w:rsid w:val="006F398E"/>
    <w:rsid w:val="00702A3F"/>
    <w:rsid w:val="0070678A"/>
    <w:rsid w:val="00712147"/>
    <w:rsid w:val="00716ECF"/>
    <w:rsid w:val="00733B85"/>
    <w:rsid w:val="00735274"/>
    <w:rsid w:val="00736815"/>
    <w:rsid w:val="00750974"/>
    <w:rsid w:val="007845FB"/>
    <w:rsid w:val="007B2610"/>
    <w:rsid w:val="007B4E0C"/>
    <w:rsid w:val="007C750F"/>
    <w:rsid w:val="007D5756"/>
    <w:rsid w:val="007D5BBC"/>
    <w:rsid w:val="007D7E4B"/>
    <w:rsid w:val="007E33C6"/>
    <w:rsid w:val="007E6321"/>
    <w:rsid w:val="007F0ACF"/>
    <w:rsid w:val="00811C66"/>
    <w:rsid w:val="008145FF"/>
    <w:rsid w:val="0084437D"/>
    <w:rsid w:val="008510BD"/>
    <w:rsid w:val="00851F59"/>
    <w:rsid w:val="0085330A"/>
    <w:rsid w:val="0086041E"/>
    <w:rsid w:val="00867C28"/>
    <w:rsid w:val="00882D9F"/>
    <w:rsid w:val="0088670A"/>
    <w:rsid w:val="00894D38"/>
    <w:rsid w:val="00895CA9"/>
    <w:rsid w:val="008A0303"/>
    <w:rsid w:val="008B27B4"/>
    <w:rsid w:val="008B5CCA"/>
    <w:rsid w:val="008C3308"/>
    <w:rsid w:val="008C5556"/>
    <w:rsid w:val="008D3F83"/>
    <w:rsid w:val="008E45DF"/>
    <w:rsid w:val="0090048D"/>
    <w:rsid w:val="00904DEB"/>
    <w:rsid w:val="009053AE"/>
    <w:rsid w:val="00940A0A"/>
    <w:rsid w:val="00943F92"/>
    <w:rsid w:val="009553D0"/>
    <w:rsid w:val="009570AD"/>
    <w:rsid w:val="00957D27"/>
    <w:rsid w:val="009828CE"/>
    <w:rsid w:val="00984CFB"/>
    <w:rsid w:val="009A2651"/>
    <w:rsid w:val="009F3342"/>
    <w:rsid w:val="00A0071B"/>
    <w:rsid w:val="00A061F5"/>
    <w:rsid w:val="00A06B02"/>
    <w:rsid w:val="00A10419"/>
    <w:rsid w:val="00A121DC"/>
    <w:rsid w:val="00A158CD"/>
    <w:rsid w:val="00A20908"/>
    <w:rsid w:val="00A21DBB"/>
    <w:rsid w:val="00A33304"/>
    <w:rsid w:val="00A448BF"/>
    <w:rsid w:val="00A44D4F"/>
    <w:rsid w:val="00A52B87"/>
    <w:rsid w:val="00A54140"/>
    <w:rsid w:val="00A64145"/>
    <w:rsid w:val="00A83C11"/>
    <w:rsid w:val="00A946FE"/>
    <w:rsid w:val="00A947FA"/>
    <w:rsid w:val="00AA0732"/>
    <w:rsid w:val="00AA36BE"/>
    <w:rsid w:val="00AA5236"/>
    <w:rsid w:val="00AC5E7D"/>
    <w:rsid w:val="00AE37B4"/>
    <w:rsid w:val="00AE4C44"/>
    <w:rsid w:val="00AE5538"/>
    <w:rsid w:val="00AF1A0F"/>
    <w:rsid w:val="00AF408F"/>
    <w:rsid w:val="00B135D3"/>
    <w:rsid w:val="00B15B15"/>
    <w:rsid w:val="00B21D57"/>
    <w:rsid w:val="00B2245F"/>
    <w:rsid w:val="00B34CB7"/>
    <w:rsid w:val="00B44F35"/>
    <w:rsid w:val="00B55F34"/>
    <w:rsid w:val="00B5624B"/>
    <w:rsid w:val="00B72984"/>
    <w:rsid w:val="00B85A33"/>
    <w:rsid w:val="00B955E7"/>
    <w:rsid w:val="00BC0FB9"/>
    <w:rsid w:val="00BC74EF"/>
    <w:rsid w:val="00C01D66"/>
    <w:rsid w:val="00C04E9B"/>
    <w:rsid w:val="00C106D7"/>
    <w:rsid w:val="00C137FC"/>
    <w:rsid w:val="00C141DF"/>
    <w:rsid w:val="00C33C71"/>
    <w:rsid w:val="00C3662D"/>
    <w:rsid w:val="00C414E5"/>
    <w:rsid w:val="00C47BB9"/>
    <w:rsid w:val="00C6162D"/>
    <w:rsid w:val="00C748C4"/>
    <w:rsid w:val="00C74DC3"/>
    <w:rsid w:val="00C84CCB"/>
    <w:rsid w:val="00C96B47"/>
    <w:rsid w:val="00CA6D62"/>
    <w:rsid w:val="00CC2686"/>
    <w:rsid w:val="00CD30E4"/>
    <w:rsid w:val="00CE0BEC"/>
    <w:rsid w:val="00CE1F8E"/>
    <w:rsid w:val="00CE2ECA"/>
    <w:rsid w:val="00CE54C4"/>
    <w:rsid w:val="00CE6CC9"/>
    <w:rsid w:val="00D10541"/>
    <w:rsid w:val="00D14A55"/>
    <w:rsid w:val="00D20EAA"/>
    <w:rsid w:val="00D21215"/>
    <w:rsid w:val="00D214DF"/>
    <w:rsid w:val="00D21C56"/>
    <w:rsid w:val="00D362EA"/>
    <w:rsid w:val="00D47F85"/>
    <w:rsid w:val="00D50AEE"/>
    <w:rsid w:val="00D54AF6"/>
    <w:rsid w:val="00D65446"/>
    <w:rsid w:val="00D714F6"/>
    <w:rsid w:val="00D77360"/>
    <w:rsid w:val="00D80DFE"/>
    <w:rsid w:val="00DB4461"/>
    <w:rsid w:val="00DC0A9C"/>
    <w:rsid w:val="00DC2F9C"/>
    <w:rsid w:val="00DC5E16"/>
    <w:rsid w:val="00DD6539"/>
    <w:rsid w:val="00DE09E2"/>
    <w:rsid w:val="00DE26B0"/>
    <w:rsid w:val="00DE341E"/>
    <w:rsid w:val="00E07657"/>
    <w:rsid w:val="00E079EB"/>
    <w:rsid w:val="00E111C6"/>
    <w:rsid w:val="00E201B4"/>
    <w:rsid w:val="00E22971"/>
    <w:rsid w:val="00E24A1B"/>
    <w:rsid w:val="00E26CF3"/>
    <w:rsid w:val="00E3428C"/>
    <w:rsid w:val="00E34379"/>
    <w:rsid w:val="00E419AE"/>
    <w:rsid w:val="00E45B60"/>
    <w:rsid w:val="00E46F30"/>
    <w:rsid w:val="00E50DD4"/>
    <w:rsid w:val="00E57B89"/>
    <w:rsid w:val="00E6140D"/>
    <w:rsid w:val="00E647C8"/>
    <w:rsid w:val="00E7129A"/>
    <w:rsid w:val="00EA1263"/>
    <w:rsid w:val="00EA3C86"/>
    <w:rsid w:val="00EA5786"/>
    <w:rsid w:val="00EA7EEE"/>
    <w:rsid w:val="00EB75EB"/>
    <w:rsid w:val="00EC3C4F"/>
    <w:rsid w:val="00EE3822"/>
    <w:rsid w:val="00EF04B5"/>
    <w:rsid w:val="00F07808"/>
    <w:rsid w:val="00F14110"/>
    <w:rsid w:val="00F1445A"/>
    <w:rsid w:val="00F206B1"/>
    <w:rsid w:val="00F21850"/>
    <w:rsid w:val="00F22D6E"/>
    <w:rsid w:val="00F37D79"/>
    <w:rsid w:val="00F43DF0"/>
    <w:rsid w:val="00F5493C"/>
    <w:rsid w:val="00F607F7"/>
    <w:rsid w:val="00F61510"/>
    <w:rsid w:val="00F67A46"/>
    <w:rsid w:val="00F7188C"/>
    <w:rsid w:val="00F847C0"/>
    <w:rsid w:val="00F84AFA"/>
    <w:rsid w:val="00F94335"/>
    <w:rsid w:val="00FA604E"/>
    <w:rsid w:val="00FB06F7"/>
    <w:rsid w:val="00FC32B6"/>
    <w:rsid w:val="00FC35A6"/>
    <w:rsid w:val="00FC4334"/>
    <w:rsid w:val="00FD3F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D8F8B"/>
  <w15:docId w15:val="{1633F3F0-78EB-4052-8190-AA21BE09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121DC"/>
    <w:pPr>
      <w:spacing w:before="120" w:after="120" w:line="276" w:lineRule="auto"/>
      <w:jc w:val="both"/>
    </w:pPr>
    <w:rPr>
      <w:rFonts w:ascii="Verdana" w:hAnsi="Verdana"/>
      <w:szCs w:val="22"/>
      <w:lang w:val="en-US" w:eastAsia="en-US"/>
    </w:rPr>
  </w:style>
  <w:style w:type="paragraph" w:styleId="1">
    <w:name w:val="heading 1"/>
    <w:basedOn w:val="a1"/>
    <w:next w:val="a1"/>
    <w:link w:val="1Char"/>
    <w:uiPriority w:val="9"/>
    <w:qFormat/>
    <w:rsid w:val="00A10419"/>
    <w:pPr>
      <w:keepNext/>
      <w:keepLines/>
      <w:numPr>
        <w:numId w:val="3"/>
      </w:numPr>
      <w:spacing w:before="480" w:after="0"/>
      <w:outlineLvl w:val="0"/>
    </w:pPr>
    <w:rPr>
      <w:rFonts w:eastAsia="Times New Roman"/>
      <w:b/>
      <w:bCs/>
      <w:color w:val="567A84"/>
      <w:sz w:val="36"/>
      <w:szCs w:val="28"/>
    </w:rPr>
  </w:style>
  <w:style w:type="paragraph" w:styleId="2">
    <w:name w:val="heading 2"/>
    <w:basedOn w:val="a1"/>
    <w:next w:val="a1"/>
    <w:link w:val="2Char"/>
    <w:uiPriority w:val="9"/>
    <w:unhideWhenUsed/>
    <w:qFormat/>
    <w:rsid w:val="00A10419"/>
    <w:pPr>
      <w:keepNext/>
      <w:keepLines/>
      <w:numPr>
        <w:ilvl w:val="1"/>
        <w:numId w:val="3"/>
      </w:numPr>
      <w:spacing w:before="240" w:after="0"/>
      <w:ind w:left="578" w:hanging="578"/>
      <w:outlineLvl w:val="1"/>
    </w:pPr>
    <w:rPr>
      <w:rFonts w:eastAsia="Times New Roman"/>
      <w:b/>
      <w:bCs/>
      <w:color w:val="567A84"/>
      <w:sz w:val="32"/>
      <w:szCs w:val="26"/>
    </w:rPr>
  </w:style>
  <w:style w:type="paragraph" w:styleId="3">
    <w:name w:val="heading 3"/>
    <w:basedOn w:val="a1"/>
    <w:next w:val="a1"/>
    <w:link w:val="3Char"/>
    <w:uiPriority w:val="9"/>
    <w:unhideWhenUsed/>
    <w:qFormat/>
    <w:rsid w:val="00A10419"/>
    <w:pPr>
      <w:keepNext/>
      <w:keepLines/>
      <w:numPr>
        <w:ilvl w:val="2"/>
        <w:numId w:val="3"/>
      </w:numPr>
      <w:spacing w:after="0"/>
      <w:outlineLvl w:val="2"/>
    </w:pPr>
    <w:rPr>
      <w:rFonts w:eastAsia="Times New Roman"/>
      <w:b/>
      <w:bCs/>
      <w:color w:val="567A84"/>
      <w:sz w:val="28"/>
    </w:rPr>
  </w:style>
  <w:style w:type="paragraph" w:styleId="4">
    <w:name w:val="heading 4"/>
    <w:basedOn w:val="a1"/>
    <w:next w:val="a1"/>
    <w:link w:val="4Char"/>
    <w:uiPriority w:val="9"/>
    <w:unhideWhenUsed/>
    <w:qFormat/>
    <w:rsid w:val="00A10419"/>
    <w:pPr>
      <w:keepNext/>
      <w:keepLines/>
      <w:numPr>
        <w:ilvl w:val="3"/>
        <w:numId w:val="3"/>
      </w:numPr>
      <w:spacing w:after="0"/>
      <w:ind w:left="862" w:hanging="862"/>
      <w:outlineLvl w:val="3"/>
    </w:pPr>
    <w:rPr>
      <w:rFonts w:eastAsia="Times New Roman"/>
      <w:b/>
      <w:bCs/>
      <w:i/>
      <w:iCs/>
      <w:color w:val="567A84"/>
      <w:sz w:val="26"/>
      <w:u w:val="single"/>
    </w:rPr>
  </w:style>
  <w:style w:type="paragraph" w:styleId="5">
    <w:name w:val="heading 5"/>
    <w:basedOn w:val="a1"/>
    <w:next w:val="a1"/>
    <w:link w:val="5Char"/>
    <w:uiPriority w:val="9"/>
    <w:unhideWhenUsed/>
    <w:qFormat/>
    <w:rsid w:val="00A10419"/>
    <w:pPr>
      <w:keepNext/>
      <w:keepLines/>
      <w:numPr>
        <w:ilvl w:val="4"/>
        <w:numId w:val="3"/>
      </w:numPr>
      <w:spacing w:after="0"/>
      <w:ind w:left="1009" w:hanging="1009"/>
      <w:outlineLvl w:val="4"/>
    </w:pPr>
    <w:rPr>
      <w:rFonts w:eastAsia="Times New Roman"/>
      <w:i/>
      <w:color w:val="567A84"/>
      <w:sz w:val="24"/>
      <w:u w:val="single"/>
    </w:rPr>
  </w:style>
  <w:style w:type="paragraph" w:styleId="6">
    <w:name w:val="heading 6"/>
    <w:basedOn w:val="a1"/>
    <w:next w:val="a1"/>
    <w:link w:val="6Char"/>
    <w:uiPriority w:val="9"/>
    <w:unhideWhenUsed/>
    <w:qFormat/>
    <w:rsid w:val="00A10419"/>
    <w:pPr>
      <w:keepNext/>
      <w:keepLines/>
      <w:numPr>
        <w:ilvl w:val="5"/>
        <w:numId w:val="3"/>
      </w:numPr>
      <w:spacing w:after="0"/>
      <w:ind w:left="1151" w:hanging="1151"/>
      <w:outlineLvl w:val="5"/>
    </w:pPr>
    <w:rPr>
      <w:rFonts w:eastAsia="Times New Roman"/>
      <w:i/>
      <w:iCs/>
      <w:color w:val="567A84"/>
    </w:rPr>
  </w:style>
  <w:style w:type="paragraph" w:styleId="7">
    <w:name w:val="heading 7"/>
    <w:basedOn w:val="a1"/>
    <w:next w:val="a1"/>
    <w:link w:val="7Char"/>
    <w:uiPriority w:val="9"/>
    <w:semiHidden/>
    <w:unhideWhenUsed/>
    <w:qFormat/>
    <w:rsid w:val="007F0ACF"/>
    <w:pPr>
      <w:keepNext/>
      <w:keepLines/>
      <w:numPr>
        <w:ilvl w:val="6"/>
        <w:numId w:val="3"/>
      </w:numPr>
      <w:spacing w:before="200" w:after="0"/>
      <w:outlineLvl w:val="6"/>
    </w:pPr>
    <w:rPr>
      <w:rFonts w:ascii="Cambria" w:eastAsia="Times New Roman" w:hAnsi="Cambria"/>
      <w:i/>
      <w:iCs/>
      <w:color w:val="404040"/>
    </w:rPr>
  </w:style>
  <w:style w:type="paragraph" w:styleId="8">
    <w:name w:val="heading 8"/>
    <w:basedOn w:val="a1"/>
    <w:next w:val="a1"/>
    <w:link w:val="8Char"/>
    <w:uiPriority w:val="9"/>
    <w:semiHidden/>
    <w:unhideWhenUsed/>
    <w:qFormat/>
    <w:rsid w:val="007F0ACF"/>
    <w:pPr>
      <w:keepNext/>
      <w:keepLines/>
      <w:numPr>
        <w:ilvl w:val="7"/>
        <w:numId w:val="3"/>
      </w:numPr>
      <w:spacing w:before="200" w:after="0"/>
      <w:outlineLvl w:val="7"/>
    </w:pPr>
    <w:rPr>
      <w:rFonts w:ascii="Cambria" w:eastAsia="Times New Roman" w:hAnsi="Cambria"/>
      <w:color w:val="404040"/>
      <w:szCs w:val="20"/>
    </w:rPr>
  </w:style>
  <w:style w:type="paragraph" w:styleId="9">
    <w:name w:val="heading 9"/>
    <w:basedOn w:val="a1"/>
    <w:next w:val="a1"/>
    <w:link w:val="9Char"/>
    <w:uiPriority w:val="9"/>
    <w:semiHidden/>
    <w:unhideWhenUsed/>
    <w:qFormat/>
    <w:rsid w:val="007F0ACF"/>
    <w:pPr>
      <w:keepNext/>
      <w:keepLines/>
      <w:numPr>
        <w:ilvl w:val="8"/>
        <w:numId w:val="3"/>
      </w:numPr>
      <w:spacing w:before="200" w:after="0"/>
      <w:outlineLvl w:val="8"/>
    </w:pPr>
    <w:rPr>
      <w:rFonts w:ascii="Cambria" w:eastAsia="Times New Roman" w:hAnsi="Cambria"/>
      <w:i/>
      <w:iCs/>
      <w:color w:val="40404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link w:val="1"/>
    <w:uiPriority w:val="9"/>
    <w:rsid w:val="00A10419"/>
    <w:rPr>
      <w:rFonts w:ascii="Verdana" w:eastAsia="Times New Roman" w:hAnsi="Verdana"/>
      <w:b/>
      <w:bCs/>
      <w:color w:val="567A84"/>
      <w:sz w:val="36"/>
      <w:szCs w:val="28"/>
      <w:lang w:val="en-US" w:eastAsia="en-US"/>
    </w:rPr>
  </w:style>
  <w:style w:type="character" w:customStyle="1" w:styleId="2Char">
    <w:name w:val="Επικεφαλίδα 2 Char"/>
    <w:link w:val="2"/>
    <w:uiPriority w:val="9"/>
    <w:rsid w:val="00A10419"/>
    <w:rPr>
      <w:rFonts w:ascii="Verdana" w:eastAsia="Times New Roman" w:hAnsi="Verdana"/>
      <w:b/>
      <w:bCs/>
      <w:color w:val="567A84"/>
      <w:sz w:val="32"/>
      <w:szCs w:val="26"/>
      <w:lang w:val="en-US" w:eastAsia="en-US"/>
    </w:rPr>
  </w:style>
  <w:style w:type="character" w:customStyle="1" w:styleId="3Char">
    <w:name w:val="Επικεφαλίδα 3 Char"/>
    <w:link w:val="3"/>
    <w:uiPriority w:val="9"/>
    <w:rsid w:val="00A10419"/>
    <w:rPr>
      <w:rFonts w:ascii="Verdana" w:eastAsia="Times New Roman" w:hAnsi="Verdana"/>
      <w:b/>
      <w:bCs/>
      <w:color w:val="567A84"/>
      <w:sz w:val="28"/>
      <w:szCs w:val="22"/>
      <w:lang w:val="en-US" w:eastAsia="en-US"/>
    </w:rPr>
  </w:style>
  <w:style w:type="character" w:customStyle="1" w:styleId="4Char">
    <w:name w:val="Επικεφαλίδα 4 Char"/>
    <w:link w:val="4"/>
    <w:uiPriority w:val="9"/>
    <w:rsid w:val="00A10419"/>
    <w:rPr>
      <w:rFonts w:ascii="Verdana" w:eastAsia="Times New Roman" w:hAnsi="Verdana"/>
      <w:b/>
      <w:bCs/>
      <w:i/>
      <w:iCs/>
      <w:color w:val="567A84"/>
      <w:sz w:val="26"/>
      <w:szCs w:val="22"/>
      <w:u w:val="single"/>
      <w:lang w:val="en-US" w:eastAsia="en-US"/>
    </w:rPr>
  </w:style>
  <w:style w:type="character" w:customStyle="1" w:styleId="5Char">
    <w:name w:val="Επικεφαλίδα 5 Char"/>
    <w:link w:val="5"/>
    <w:uiPriority w:val="9"/>
    <w:rsid w:val="00A10419"/>
    <w:rPr>
      <w:rFonts w:ascii="Verdana" w:eastAsia="Times New Roman" w:hAnsi="Verdana"/>
      <w:i/>
      <w:color w:val="567A84"/>
      <w:sz w:val="24"/>
      <w:szCs w:val="22"/>
      <w:u w:val="single"/>
      <w:lang w:val="en-US" w:eastAsia="en-US"/>
    </w:rPr>
  </w:style>
  <w:style w:type="character" w:customStyle="1" w:styleId="6Char">
    <w:name w:val="Επικεφαλίδα 6 Char"/>
    <w:link w:val="6"/>
    <w:uiPriority w:val="9"/>
    <w:rsid w:val="00A10419"/>
    <w:rPr>
      <w:rFonts w:ascii="Verdana" w:eastAsia="Times New Roman" w:hAnsi="Verdana"/>
      <w:i/>
      <w:iCs/>
      <w:color w:val="567A84"/>
      <w:sz w:val="22"/>
      <w:szCs w:val="22"/>
      <w:lang w:val="en-US" w:eastAsia="en-US"/>
    </w:rPr>
  </w:style>
  <w:style w:type="character" w:customStyle="1" w:styleId="7Char">
    <w:name w:val="Επικεφαλίδα 7 Char"/>
    <w:link w:val="7"/>
    <w:uiPriority w:val="9"/>
    <w:semiHidden/>
    <w:rsid w:val="007F0ACF"/>
    <w:rPr>
      <w:rFonts w:ascii="Cambria" w:eastAsia="Times New Roman" w:hAnsi="Cambria" w:cs="Times New Roman"/>
      <w:i/>
      <w:iCs/>
      <w:color w:val="404040"/>
    </w:rPr>
  </w:style>
  <w:style w:type="character" w:customStyle="1" w:styleId="8Char">
    <w:name w:val="Επικεφαλίδα 8 Char"/>
    <w:link w:val="8"/>
    <w:uiPriority w:val="9"/>
    <w:semiHidden/>
    <w:rsid w:val="007F0ACF"/>
    <w:rPr>
      <w:rFonts w:ascii="Cambria" w:eastAsia="Times New Roman" w:hAnsi="Cambria" w:cs="Times New Roman"/>
      <w:color w:val="404040"/>
      <w:sz w:val="20"/>
      <w:szCs w:val="20"/>
    </w:rPr>
  </w:style>
  <w:style w:type="character" w:customStyle="1" w:styleId="9Char">
    <w:name w:val="Επικεφαλίδα 9 Char"/>
    <w:link w:val="9"/>
    <w:uiPriority w:val="9"/>
    <w:semiHidden/>
    <w:rsid w:val="007F0ACF"/>
    <w:rPr>
      <w:rFonts w:ascii="Cambria" w:eastAsia="Times New Roman" w:hAnsi="Cambria" w:cs="Times New Roman"/>
      <w:i/>
      <w:iCs/>
      <w:color w:val="404040"/>
      <w:sz w:val="20"/>
      <w:szCs w:val="20"/>
    </w:rPr>
  </w:style>
  <w:style w:type="paragraph" w:customStyle="1" w:styleId="a0">
    <w:name w:val="κουκκίδες"/>
    <w:basedOn w:val="a1"/>
    <w:next w:val="a1"/>
    <w:qFormat/>
    <w:rsid w:val="00614ABA"/>
    <w:pPr>
      <w:numPr>
        <w:numId w:val="4"/>
      </w:numPr>
      <w:spacing w:before="0" w:after="0" w:line="240" w:lineRule="auto"/>
      <w:ind w:left="714" w:hanging="357"/>
    </w:pPr>
  </w:style>
  <w:style w:type="paragraph" w:customStyle="1" w:styleId="a">
    <w:name w:val="Αρίθμηση"/>
    <w:basedOn w:val="a1"/>
    <w:qFormat/>
    <w:rsid w:val="00614ABA"/>
    <w:pPr>
      <w:numPr>
        <w:numId w:val="5"/>
      </w:numPr>
      <w:spacing w:before="0" w:after="0" w:line="240" w:lineRule="auto"/>
      <w:ind w:left="714" w:hanging="357"/>
    </w:pPr>
  </w:style>
  <w:style w:type="paragraph" w:customStyle="1" w:styleId="a5">
    <w:name w:val="λεζάντα"/>
    <w:basedOn w:val="a1"/>
    <w:qFormat/>
    <w:rsid w:val="00F1445A"/>
    <w:pPr>
      <w:spacing w:line="240" w:lineRule="auto"/>
      <w:jc w:val="center"/>
    </w:pPr>
    <w:rPr>
      <w:b/>
      <w:sz w:val="18"/>
      <w:u w:val="single"/>
      <w:lang w:val="el-GR"/>
    </w:rPr>
  </w:style>
  <w:style w:type="paragraph" w:styleId="a6">
    <w:name w:val="header"/>
    <w:basedOn w:val="a1"/>
    <w:link w:val="Char"/>
    <w:uiPriority w:val="99"/>
    <w:unhideWhenUsed/>
    <w:rsid w:val="000A363F"/>
    <w:pPr>
      <w:tabs>
        <w:tab w:val="center" w:pos="4320"/>
        <w:tab w:val="right" w:pos="8640"/>
      </w:tabs>
    </w:pPr>
  </w:style>
  <w:style w:type="character" w:customStyle="1" w:styleId="Char">
    <w:name w:val="Κεφαλίδα Char"/>
    <w:link w:val="a6"/>
    <w:uiPriority w:val="99"/>
    <w:rsid w:val="000A363F"/>
    <w:rPr>
      <w:rFonts w:ascii="Verdana" w:hAnsi="Verdana"/>
      <w:sz w:val="22"/>
      <w:szCs w:val="22"/>
    </w:rPr>
  </w:style>
  <w:style w:type="paragraph" w:styleId="a7">
    <w:name w:val="footer"/>
    <w:basedOn w:val="a1"/>
    <w:link w:val="Char0"/>
    <w:uiPriority w:val="99"/>
    <w:unhideWhenUsed/>
    <w:rsid w:val="000A363F"/>
    <w:pPr>
      <w:tabs>
        <w:tab w:val="center" w:pos="4320"/>
        <w:tab w:val="right" w:pos="8640"/>
      </w:tabs>
    </w:pPr>
  </w:style>
  <w:style w:type="character" w:customStyle="1" w:styleId="Char0">
    <w:name w:val="Υποσέλιδο Char"/>
    <w:link w:val="a7"/>
    <w:uiPriority w:val="99"/>
    <w:rsid w:val="000A363F"/>
    <w:rPr>
      <w:rFonts w:ascii="Verdana" w:hAnsi="Verdana"/>
      <w:sz w:val="22"/>
      <w:szCs w:val="22"/>
    </w:rPr>
  </w:style>
  <w:style w:type="paragraph" w:customStyle="1" w:styleId="Header1">
    <w:name w:val="Header1"/>
    <w:basedOn w:val="a6"/>
    <w:qFormat/>
    <w:rsid w:val="00D80DFE"/>
    <w:pPr>
      <w:tabs>
        <w:tab w:val="clear" w:pos="8640"/>
        <w:tab w:val="right" w:pos="9356"/>
      </w:tabs>
      <w:spacing w:after="0"/>
    </w:pPr>
    <w:rPr>
      <w:b/>
      <w:noProof/>
      <w:sz w:val="18"/>
    </w:rPr>
  </w:style>
  <w:style w:type="paragraph" w:styleId="a8">
    <w:name w:val="Title"/>
    <w:basedOn w:val="a1"/>
    <w:next w:val="a1"/>
    <w:link w:val="Char1"/>
    <w:uiPriority w:val="10"/>
    <w:qFormat/>
    <w:rsid w:val="00E07657"/>
    <w:pPr>
      <w:spacing w:before="240" w:after="60"/>
      <w:jc w:val="center"/>
      <w:outlineLvl w:val="0"/>
    </w:pPr>
    <w:rPr>
      <w:rFonts w:eastAsia="Times New Roman"/>
      <w:b/>
      <w:bCs/>
      <w:kern w:val="28"/>
      <w:sz w:val="48"/>
      <w:szCs w:val="32"/>
    </w:rPr>
  </w:style>
  <w:style w:type="character" w:customStyle="1" w:styleId="Char1">
    <w:name w:val="Τίτλος Char"/>
    <w:link w:val="a8"/>
    <w:uiPriority w:val="10"/>
    <w:rsid w:val="00E07657"/>
    <w:rPr>
      <w:rFonts w:ascii="Verdana" w:eastAsia="Times New Roman" w:hAnsi="Verdana" w:cs="Times New Roman"/>
      <w:b/>
      <w:bCs/>
      <w:kern w:val="28"/>
      <w:sz w:val="48"/>
      <w:szCs w:val="32"/>
    </w:rPr>
  </w:style>
  <w:style w:type="paragraph" w:customStyle="1" w:styleId="10">
    <w:name w:val="Υπότιτλος1"/>
    <w:basedOn w:val="a8"/>
    <w:qFormat/>
    <w:rsid w:val="00E07657"/>
    <w:rPr>
      <w:sz w:val="36"/>
      <w:lang w:val="el-GR"/>
    </w:rPr>
  </w:style>
  <w:style w:type="paragraph" w:customStyle="1" w:styleId="a9">
    <w:name w:val="Συντελεστές"/>
    <w:basedOn w:val="a1"/>
    <w:qFormat/>
    <w:rsid w:val="00E07657"/>
    <w:pPr>
      <w:jc w:val="left"/>
    </w:pPr>
    <w:rPr>
      <w:lang w:val="el-GR"/>
    </w:rPr>
  </w:style>
  <w:style w:type="table" w:styleId="aa">
    <w:name w:val="Table Grid"/>
    <w:basedOn w:val="a3"/>
    <w:uiPriority w:val="59"/>
    <w:rsid w:val="00E07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1"/>
    <w:next w:val="a1"/>
    <w:link w:val="Char2"/>
    <w:uiPriority w:val="11"/>
    <w:qFormat/>
    <w:rsid w:val="00E07657"/>
    <w:pPr>
      <w:spacing w:after="60"/>
      <w:jc w:val="center"/>
      <w:outlineLvl w:val="1"/>
    </w:pPr>
    <w:rPr>
      <w:rFonts w:ascii="Cambria" w:eastAsia="Times New Roman" w:hAnsi="Cambria"/>
      <w:sz w:val="24"/>
      <w:szCs w:val="24"/>
    </w:rPr>
  </w:style>
  <w:style w:type="character" w:customStyle="1" w:styleId="Char2">
    <w:name w:val="Υπότιτλος Char"/>
    <w:link w:val="ab"/>
    <w:uiPriority w:val="11"/>
    <w:rsid w:val="00E07657"/>
    <w:rPr>
      <w:rFonts w:ascii="Cambria" w:eastAsia="Times New Roman" w:hAnsi="Cambria" w:cs="Times New Roman"/>
      <w:sz w:val="24"/>
      <w:szCs w:val="24"/>
    </w:rPr>
  </w:style>
  <w:style w:type="character" w:styleId="ac">
    <w:name w:val="Emphasis"/>
    <w:uiPriority w:val="20"/>
    <w:qFormat/>
    <w:rsid w:val="00E07657"/>
    <w:rPr>
      <w:i/>
      <w:iCs/>
    </w:rPr>
  </w:style>
  <w:style w:type="character" w:styleId="ad">
    <w:name w:val="Intense Emphasis"/>
    <w:uiPriority w:val="21"/>
    <w:qFormat/>
    <w:rsid w:val="00E07657"/>
    <w:rPr>
      <w:b/>
      <w:bCs/>
      <w:i/>
      <w:iCs/>
      <w:color w:val="4F81BD"/>
    </w:rPr>
  </w:style>
  <w:style w:type="paragraph" w:styleId="ae">
    <w:name w:val="TOC Heading"/>
    <w:basedOn w:val="1"/>
    <w:next w:val="a1"/>
    <w:uiPriority w:val="39"/>
    <w:semiHidden/>
    <w:unhideWhenUsed/>
    <w:qFormat/>
    <w:rsid w:val="00904DEB"/>
    <w:pPr>
      <w:numPr>
        <w:numId w:val="0"/>
      </w:numPr>
      <w:jc w:val="left"/>
      <w:outlineLvl w:val="9"/>
    </w:pPr>
    <w:rPr>
      <w:rFonts w:ascii="Cambria" w:eastAsia="MS Gothic" w:hAnsi="Cambria"/>
      <w:sz w:val="28"/>
      <w:lang w:eastAsia="ja-JP"/>
    </w:rPr>
  </w:style>
  <w:style w:type="paragraph" w:styleId="11">
    <w:name w:val="toc 1"/>
    <w:basedOn w:val="a1"/>
    <w:next w:val="a1"/>
    <w:autoRedefine/>
    <w:uiPriority w:val="39"/>
    <w:unhideWhenUsed/>
    <w:rsid w:val="00904DEB"/>
  </w:style>
  <w:style w:type="paragraph" w:styleId="20">
    <w:name w:val="toc 2"/>
    <w:basedOn w:val="a1"/>
    <w:next w:val="a1"/>
    <w:autoRedefine/>
    <w:uiPriority w:val="39"/>
    <w:unhideWhenUsed/>
    <w:rsid w:val="00904DEB"/>
    <w:pPr>
      <w:ind w:left="220"/>
    </w:pPr>
  </w:style>
  <w:style w:type="paragraph" w:styleId="30">
    <w:name w:val="toc 3"/>
    <w:basedOn w:val="a1"/>
    <w:next w:val="a1"/>
    <w:autoRedefine/>
    <w:uiPriority w:val="39"/>
    <w:unhideWhenUsed/>
    <w:rsid w:val="00904DEB"/>
    <w:pPr>
      <w:ind w:left="440"/>
    </w:pPr>
  </w:style>
  <w:style w:type="character" w:styleId="-">
    <w:name w:val="Hyperlink"/>
    <w:uiPriority w:val="99"/>
    <w:unhideWhenUsed/>
    <w:rsid w:val="00904DEB"/>
    <w:rPr>
      <w:color w:val="0000FF"/>
      <w:u w:val="single"/>
    </w:rPr>
  </w:style>
  <w:style w:type="paragraph" w:customStyle="1" w:styleId="-0">
    <w:name w:val="Γραμμές-Στήλες Πίνακα"/>
    <w:basedOn w:val="a1"/>
    <w:next w:val="a1"/>
    <w:qFormat/>
    <w:rsid w:val="00A10419"/>
    <w:pPr>
      <w:spacing w:line="240" w:lineRule="auto"/>
      <w:jc w:val="center"/>
    </w:pPr>
    <w:rPr>
      <w:rFonts w:cs="Arial"/>
      <w:b/>
      <w:color w:val="567A84"/>
      <w:szCs w:val="18"/>
    </w:rPr>
  </w:style>
  <w:style w:type="paragraph" w:customStyle="1" w:styleId="af">
    <w:name w:val="Κείμενο πίνακα"/>
    <w:basedOn w:val="-0"/>
    <w:qFormat/>
    <w:rsid w:val="00355F8D"/>
    <w:pPr>
      <w:spacing w:before="0" w:after="0"/>
      <w:jc w:val="left"/>
    </w:pPr>
    <w:rPr>
      <w:b w:val="0"/>
      <w:color w:val="auto"/>
    </w:rPr>
  </w:style>
  <w:style w:type="paragraph" w:styleId="af0">
    <w:name w:val="footnote text"/>
    <w:basedOn w:val="a1"/>
    <w:link w:val="Char3"/>
    <w:uiPriority w:val="99"/>
    <w:unhideWhenUsed/>
    <w:rsid w:val="0084437D"/>
    <w:pPr>
      <w:jc w:val="left"/>
    </w:pPr>
    <w:rPr>
      <w:sz w:val="16"/>
      <w:szCs w:val="20"/>
    </w:rPr>
  </w:style>
  <w:style w:type="character" w:customStyle="1" w:styleId="Char3">
    <w:name w:val="Κείμενο υποσημείωσης Char"/>
    <w:link w:val="af0"/>
    <w:uiPriority w:val="99"/>
    <w:rsid w:val="0084437D"/>
    <w:rPr>
      <w:rFonts w:ascii="Verdana" w:hAnsi="Verdana"/>
      <w:sz w:val="16"/>
    </w:rPr>
  </w:style>
  <w:style w:type="character" w:styleId="af1">
    <w:name w:val="footnote reference"/>
    <w:uiPriority w:val="99"/>
    <w:semiHidden/>
    <w:unhideWhenUsed/>
    <w:rsid w:val="0084437D"/>
    <w:rPr>
      <w:vertAlign w:val="superscript"/>
    </w:rPr>
  </w:style>
  <w:style w:type="paragraph" w:styleId="af2">
    <w:name w:val="Balloon Text"/>
    <w:basedOn w:val="a1"/>
    <w:link w:val="Char4"/>
    <w:uiPriority w:val="99"/>
    <w:semiHidden/>
    <w:unhideWhenUsed/>
    <w:rsid w:val="000F6F11"/>
    <w:pPr>
      <w:spacing w:before="0" w:after="0" w:line="240" w:lineRule="auto"/>
    </w:pPr>
    <w:rPr>
      <w:rFonts w:ascii="Tahoma" w:hAnsi="Tahoma" w:cs="Tahoma"/>
      <w:sz w:val="16"/>
      <w:szCs w:val="16"/>
    </w:rPr>
  </w:style>
  <w:style w:type="character" w:customStyle="1" w:styleId="Char4">
    <w:name w:val="Κείμενο πλαισίου Char"/>
    <w:link w:val="af2"/>
    <w:uiPriority w:val="99"/>
    <w:semiHidden/>
    <w:rsid w:val="000F6F11"/>
    <w:rPr>
      <w:rFonts w:ascii="Tahoma" w:hAnsi="Tahoma" w:cs="Tahoma"/>
      <w:sz w:val="16"/>
      <w:szCs w:val="16"/>
    </w:rPr>
  </w:style>
  <w:style w:type="character" w:styleId="af3">
    <w:name w:val="annotation reference"/>
    <w:basedOn w:val="a2"/>
    <w:uiPriority w:val="99"/>
    <w:semiHidden/>
    <w:unhideWhenUsed/>
    <w:rsid w:val="00A54140"/>
    <w:rPr>
      <w:sz w:val="16"/>
      <w:szCs w:val="16"/>
    </w:rPr>
  </w:style>
  <w:style w:type="paragraph" w:styleId="af4">
    <w:name w:val="annotation text"/>
    <w:basedOn w:val="a1"/>
    <w:link w:val="Char5"/>
    <w:uiPriority w:val="99"/>
    <w:semiHidden/>
    <w:unhideWhenUsed/>
    <w:rsid w:val="00A54140"/>
    <w:pPr>
      <w:spacing w:before="0" w:after="160" w:line="240" w:lineRule="auto"/>
      <w:jc w:val="left"/>
    </w:pPr>
    <w:rPr>
      <w:rFonts w:asciiTheme="minorHAnsi" w:eastAsiaTheme="minorHAnsi" w:hAnsiTheme="minorHAnsi" w:cstheme="minorBidi"/>
      <w:szCs w:val="20"/>
      <w:lang w:val="el-GR"/>
    </w:rPr>
  </w:style>
  <w:style w:type="character" w:customStyle="1" w:styleId="Char5">
    <w:name w:val="Κείμενο σχολίου Char"/>
    <w:basedOn w:val="a2"/>
    <w:link w:val="af4"/>
    <w:uiPriority w:val="99"/>
    <w:semiHidden/>
    <w:rsid w:val="00A54140"/>
    <w:rPr>
      <w:rFonts w:asciiTheme="minorHAnsi" w:eastAsiaTheme="minorHAnsi" w:hAnsiTheme="minorHAnsi" w:cstheme="minorBidi"/>
      <w:lang w:eastAsia="en-US"/>
    </w:rPr>
  </w:style>
  <w:style w:type="paragraph" w:styleId="af5">
    <w:name w:val="endnote text"/>
    <w:basedOn w:val="a1"/>
    <w:link w:val="Char6"/>
    <w:uiPriority w:val="99"/>
    <w:semiHidden/>
    <w:unhideWhenUsed/>
    <w:rsid w:val="00160013"/>
    <w:pPr>
      <w:spacing w:before="0" w:after="0" w:line="240" w:lineRule="auto"/>
    </w:pPr>
    <w:rPr>
      <w:szCs w:val="20"/>
    </w:rPr>
  </w:style>
  <w:style w:type="character" w:customStyle="1" w:styleId="Char6">
    <w:name w:val="Κείμενο σημείωσης τέλους Char"/>
    <w:basedOn w:val="a2"/>
    <w:link w:val="af5"/>
    <w:uiPriority w:val="99"/>
    <w:semiHidden/>
    <w:rsid w:val="00160013"/>
    <w:rPr>
      <w:rFonts w:ascii="Verdana" w:hAnsi="Verdana"/>
      <w:lang w:val="en-US" w:eastAsia="en-US"/>
    </w:rPr>
  </w:style>
  <w:style w:type="character" w:styleId="af6">
    <w:name w:val="endnote reference"/>
    <w:basedOn w:val="a2"/>
    <w:uiPriority w:val="99"/>
    <w:semiHidden/>
    <w:unhideWhenUsed/>
    <w:rsid w:val="00160013"/>
    <w:rPr>
      <w:vertAlign w:val="superscript"/>
    </w:rPr>
  </w:style>
  <w:style w:type="paragraph" w:styleId="Web">
    <w:name w:val="Normal (Web)"/>
    <w:basedOn w:val="a1"/>
    <w:uiPriority w:val="99"/>
    <w:semiHidden/>
    <w:unhideWhenUsed/>
    <w:rsid w:val="00940A0A"/>
    <w:pPr>
      <w:spacing w:before="100" w:beforeAutospacing="1" w:after="100" w:afterAutospacing="1" w:line="240" w:lineRule="auto"/>
      <w:jc w:val="left"/>
    </w:pPr>
    <w:rPr>
      <w:rFonts w:ascii="Times New Roman" w:eastAsia="Times New Roman" w:hAnsi="Times New Roman"/>
      <w:sz w:val="24"/>
      <w:szCs w:val="24"/>
      <w:lang w:val="el-GR" w:eastAsia="el-GR"/>
    </w:rPr>
  </w:style>
  <w:style w:type="paragraph" w:customStyle="1" w:styleId="12">
    <w:name w:val="Βασικό1"/>
    <w:rsid w:val="003C3B19"/>
    <w:pPr>
      <w:pBdr>
        <w:top w:val="nil"/>
        <w:left w:val="nil"/>
        <w:bottom w:val="nil"/>
        <w:right w:val="nil"/>
        <w:between w:val="nil"/>
      </w:pBdr>
      <w:spacing w:line="276" w:lineRule="auto"/>
    </w:pPr>
    <w:rPr>
      <w:rFonts w:ascii="Arial" w:eastAsia="Arial" w:hAnsi="Arial" w:cs="Arial"/>
      <w:color w:val="000000"/>
      <w:sz w:val="22"/>
      <w:szCs w:val="22"/>
    </w:rPr>
  </w:style>
  <w:style w:type="paragraph" w:customStyle="1" w:styleId="21">
    <w:name w:val="Υπότιτλος2"/>
    <w:basedOn w:val="a8"/>
    <w:qFormat/>
    <w:rsid w:val="00A121DC"/>
    <w:rPr>
      <w:sz w:val="36"/>
      <w:lang w:val="el-GR"/>
    </w:rPr>
  </w:style>
  <w:style w:type="paragraph" w:styleId="af7">
    <w:name w:val="List Paragraph"/>
    <w:basedOn w:val="a1"/>
    <w:uiPriority w:val="34"/>
    <w:qFormat/>
    <w:rsid w:val="004F63A8"/>
    <w:pPr>
      <w:ind w:left="720"/>
      <w:contextualSpacing/>
    </w:pPr>
  </w:style>
  <w:style w:type="character" w:styleId="af8">
    <w:name w:val="Unresolved Mention"/>
    <w:basedOn w:val="a2"/>
    <w:uiPriority w:val="99"/>
    <w:semiHidden/>
    <w:unhideWhenUsed/>
    <w:rsid w:val="007E6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20037">
      <w:bodyDiv w:val="1"/>
      <w:marLeft w:val="0"/>
      <w:marRight w:val="0"/>
      <w:marTop w:val="0"/>
      <w:marBottom w:val="0"/>
      <w:divBdr>
        <w:top w:val="none" w:sz="0" w:space="0" w:color="auto"/>
        <w:left w:val="none" w:sz="0" w:space="0" w:color="auto"/>
        <w:bottom w:val="none" w:sz="0" w:space="0" w:color="auto"/>
        <w:right w:val="none" w:sz="0" w:space="0" w:color="auto"/>
      </w:divBdr>
    </w:div>
    <w:div w:id="418867339">
      <w:bodyDiv w:val="1"/>
      <w:marLeft w:val="0"/>
      <w:marRight w:val="0"/>
      <w:marTop w:val="0"/>
      <w:marBottom w:val="0"/>
      <w:divBdr>
        <w:top w:val="none" w:sz="0" w:space="0" w:color="auto"/>
        <w:left w:val="none" w:sz="0" w:space="0" w:color="auto"/>
        <w:bottom w:val="none" w:sz="0" w:space="0" w:color="auto"/>
        <w:right w:val="none" w:sz="0" w:space="0" w:color="auto"/>
      </w:divBdr>
    </w:div>
    <w:div w:id="762411660">
      <w:bodyDiv w:val="1"/>
      <w:marLeft w:val="0"/>
      <w:marRight w:val="0"/>
      <w:marTop w:val="0"/>
      <w:marBottom w:val="0"/>
      <w:divBdr>
        <w:top w:val="none" w:sz="0" w:space="0" w:color="auto"/>
        <w:left w:val="none" w:sz="0" w:space="0" w:color="auto"/>
        <w:bottom w:val="none" w:sz="0" w:space="0" w:color="auto"/>
        <w:right w:val="none" w:sz="0" w:space="0" w:color="auto"/>
      </w:divBdr>
    </w:div>
    <w:div w:id="815948329">
      <w:bodyDiv w:val="1"/>
      <w:marLeft w:val="0"/>
      <w:marRight w:val="0"/>
      <w:marTop w:val="0"/>
      <w:marBottom w:val="0"/>
      <w:divBdr>
        <w:top w:val="none" w:sz="0" w:space="0" w:color="auto"/>
        <w:left w:val="none" w:sz="0" w:space="0" w:color="auto"/>
        <w:bottom w:val="none" w:sz="0" w:space="0" w:color="auto"/>
        <w:right w:val="none" w:sz="0" w:space="0" w:color="auto"/>
      </w:divBdr>
    </w:div>
    <w:div w:id="1656297598">
      <w:bodyDiv w:val="1"/>
      <w:marLeft w:val="0"/>
      <w:marRight w:val="0"/>
      <w:marTop w:val="0"/>
      <w:marBottom w:val="0"/>
      <w:divBdr>
        <w:top w:val="none" w:sz="0" w:space="0" w:color="auto"/>
        <w:left w:val="none" w:sz="0" w:space="0" w:color="auto"/>
        <w:bottom w:val="none" w:sz="0" w:space="0" w:color="auto"/>
        <w:right w:val="none" w:sz="0" w:space="0" w:color="auto"/>
      </w:divBdr>
    </w:div>
    <w:div w:id="1851143130">
      <w:bodyDiv w:val="1"/>
      <w:marLeft w:val="0"/>
      <w:marRight w:val="0"/>
      <w:marTop w:val="0"/>
      <w:marBottom w:val="0"/>
      <w:divBdr>
        <w:top w:val="none" w:sz="0" w:space="0" w:color="auto"/>
        <w:left w:val="none" w:sz="0" w:space="0" w:color="auto"/>
        <w:bottom w:val="none" w:sz="0" w:space="0" w:color="auto"/>
        <w:right w:val="none" w:sz="0" w:space="0" w:color="auto"/>
      </w:divBdr>
    </w:div>
    <w:div w:id="20726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het.colorado.edu/sims/html/capacitor-lab-basics/latest/capacitor-lab-basics_en.html" TargetMode="External"/><Relationship Id="rId18" Type="http://schemas.openxmlformats.org/officeDocument/2006/relationships/hyperlink" Target="http://www.falstad.com/circuit/circuitjs.html?startCircuit=cap.tx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eclass03.sch.gr/modules/units/view.php?course=S172104&amp;res_type=exercise&amp;exerciseId=3071243&amp;unit=3175127"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lass03.sch.gr/modules/document/file.php/S172104/%CE%9F%CE%B4%CE%B7%CE%B3%CE%AF%CE%B5%CF%82%20%CE%B4%CE%B9%CE%B5%CE%BE%CE%B1%CE%B3%CF%89%CE%B3%CE%AE%CF%82%20%CF%84%CF%89%CE%BD%20%CF%80%CF%81%CE%BF%CF%83%CE%BF%CE%BC%CE%BF%CE%B9%CF%8E%CF%83%CE%B5%CF%89%CE%BD.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alstad.com/circuit/circuitjs.html?startCircuit=cap.txt"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ata\&#928;&#929;&#927;&#917;&#932;&#927;&#921;&#924;&#913;&#931;&#921;&#913;%20&#925;&#917;&#927;&#933;%20&#917;&#929;&#915;&#927;&#933;\&#928;&#913;&#922;&#917;\Templates_&#924;&#940;&#961;&#964;&#953;&#959;&#962;%202018\&#917;&#922;&#928;&#913;&#921;&#916;&#917;&#933;&#931;&#919;%20&#917;&#928;&#921;&#924;&#927;&#929;&#934;&#937;&#932;&#937;&#925;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CA1B1-1B52-4417-9F0E-06224A94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ΕΚΠΑΙΔΕΥΣΗ ΕΠΙΜΟΡΦΩΤΩΝ_WORD_TEMPLATE</Template>
  <TotalTime>61</TotalTime>
  <Pages>7</Pages>
  <Words>1424</Words>
  <Characters>7690</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9096</CharactersWithSpaces>
  <SharedDoc>false</SharedDoc>
  <HLinks>
    <vt:vector size="24" baseType="variant">
      <vt:variant>
        <vt:i4>1769529</vt:i4>
      </vt:variant>
      <vt:variant>
        <vt:i4>20</vt:i4>
      </vt:variant>
      <vt:variant>
        <vt:i4>0</vt:i4>
      </vt:variant>
      <vt:variant>
        <vt:i4>5</vt:i4>
      </vt:variant>
      <vt:variant>
        <vt:lpwstr/>
      </vt:variant>
      <vt:variant>
        <vt:lpwstr>_Toc331690299</vt:lpwstr>
      </vt:variant>
      <vt:variant>
        <vt:i4>1769529</vt:i4>
      </vt:variant>
      <vt:variant>
        <vt:i4>14</vt:i4>
      </vt:variant>
      <vt:variant>
        <vt:i4>0</vt:i4>
      </vt:variant>
      <vt:variant>
        <vt:i4>5</vt:i4>
      </vt:variant>
      <vt:variant>
        <vt:lpwstr/>
      </vt:variant>
      <vt:variant>
        <vt:lpwstr>_Toc331690298</vt:lpwstr>
      </vt:variant>
      <vt:variant>
        <vt:i4>1769529</vt:i4>
      </vt:variant>
      <vt:variant>
        <vt:i4>8</vt:i4>
      </vt:variant>
      <vt:variant>
        <vt:i4>0</vt:i4>
      </vt:variant>
      <vt:variant>
        <vt:i4>5</vt:i4>
      </vt:variant>
      <vt:variant>
        <vt:lpwstr/>
      </vt:variant>
      <vt:variant>
        <vt:lpwstr>_Toc331690297</vt:lpwstr>
      </vt:variant>
      <vt:variant>
        <vt:i4>1769529</vt:i4>
      </vt:variant>
      <vt:variant>
        <vt:i4>2</vt:i4>
      </vt:variant>
      <vt:variant>
        <vt:i4>0</vt:i4>
      </vt:variant>
      <vt:variant>
        <vt:i4>5</vt:i4>
      </vt:variant>
      <vt:variant>
        <vt:lpwstr/>
      </vt:variant>
      <vt:variant>
        <vt:lpwstr>_Toc331690296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Egarchou Demetra</dc:creator>
  <cp:lastModifiedBy>erf-physics-3</cp:lastModifiedBy>
  <cp:revision>41</cp:revision>
  <cp:lastPrinted>2019-06-18T12:23:00Z</cp:lastPrinted>
  <dcterms:created xsi:type="dcterms:W3CDTF">2026-02-22T13:12:00Z</dcterms:created>
  <dcterms:modified xsi:type="dcterms:W3CDTF">2026-05-08T15:00:00Z</dcterms:modified>
</cp:coreProperties>
</file>